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BA" w:rsidRDefault="008C53BA" w:rsidP="008C53B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bookmarkStart w:id="0" w:name="_GoBack"/>
      <w:r w:rsidRPr="00C43AC5">
        <w:rPr>
          <w:rFonts w:ascii="Times New Roman" w:hAnsi="Times New Roman"/>
          <w:sz w:val="28"/>
        </w:rPr>
        <w:t>Приложение к приказу</w:t>
      </w:r>
    </w:p>
    <w:p w:rsidR="008C53BA" w:rsidRDefault="008C53BA" w:rsidP="008C53B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Председателя Комитета технического</w:t>
      </w:r>
    </w:p>
    <w:p w:rsidR="008C53BA" w:rsidRDefault="008C53BA" w:rsidP="008C53B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регулирования и метрологии</w:t>
      </w:r>
    </w:p>
    <w:p w:rsidR="008C53BA" w:rsidRDefault="008C53BA" w:rsidP="008C53B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Министерства торговли и интеграции</w:t>
      </w:r>
    </w:p>
    <w:p w:rsidR="008C53BA" w:rsidRPr="00C43AC5" w:rsidRDefault="008C53BA" w:rsidP="008C53B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Республики Казахстан</w:t>
      </w:r>
    </w:p>
    <w:p w:rsidR="008C53BA" w:rsidRDefault="008C53BA" w:rsidP="008C53B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от «</w:t>
      </w:r>
      <w:r w:rsidR="001E2A90">
        <w:rPr>
          <w:rFonts w:ascii="Times New Roman" w:hAnsi="Times New Roman"/>
          <w:sz w:val="28"/>
        </w:rPr>
        <w:t>27</w:t>
      </w:r>
      <w:r w:rsidRPr="00C43AC5">
        <w:rPr>
          <w:rFonts w:ascii="Times New Roman" w:hAnsi="Times New Roman"/>
          <w:sz w:val="28"/>
        </w:rPr>
        <w:t>»</w:t>
      </w:r>
      <w:r w:rsidR="001E2A90">
        <w:rPr>
          <w:rFonts w:ascii="Times New Roman" w:hAnsi="Times New Roman"/>
          <w:sz w:val="28"/>
        </w:rPr>
        <w:t xml:space="preserve"> ноября</w:t>
      </w:r>
      <w:r w:rsidRPr="00C43AC5">
        <w:rPr>
          <w:rFonts w:ascii="Times New Roman" w:hAnsi="Times New Roman"/>
          <w:sz w:val="28"/>
        </w:rPr>
        <w:t xml:space="preserve"> 2019 года</w:t>
      </w:r>
    </w:p>
    <w:p w:rsidR="008C53BA" w:rsidRDefault="008C53BA" w:rsidP="008C53B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№ </w:t>
      </w:r>
      <w:r w:rsidR="001E2A90">
        <w:rPr>
          <w:rFonts w:ascii="Times New Roman" w:hAnsi="Times New Roman"/>
          <w:sz w:val="28"/>
        </w:rPr>
        <w:t>441-од</w:t>
      </w:r>
    </w:p>
    <w:p w:rsidR="000B64CE" w:rsidRDefault="000B64CE" w:rsidP="008C53BA">
      <w:pPr>
        <w:spacing w:after="0" w:line="240" w:lineRule="auto"/>
        <w:jc w:val="center"/>
        <w:rPr>
          <w:rFonts w:ascii="Times New Roman" w:hAnsi="Times New Roman"/>
          <w:b/>
          <w:sz w:val="28"/>
          <w:lang w:val="kk-KZ"/>
        </w:rPr>
      </w:pPr>
    </w:p>
    <w:p w:rsidR="008C53BA" w:rsidRDefault="008C53BA" w:rsidP="008C53B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43AC5">
        <w:rPr>
          <w:rFonts w:ascii="Times New Roman" w:hAnsi="Times New Roman"/>
          <w:b/>
          <w:sz w:val="28"/>
        </w:rPr>
        <w:t xml:space="preserve">Перечень национальных стандартов </w:t>
      </w:r>
    </w:p>
    <w:p w:rsidR="008C53BA" w:rsidRDefault="008C53BA" w:rsidP="008C53B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43AC5">
        <w:rPr>
          <w:rFonts w:ascii="Times New Roman" w:hAnsi="Times New Roman"/>
          <w:b/>
          <w:sz w:val="28"/>
        </w:rPr>
        <w:t xml:space="preserve">Российской Федерации и Республики Беларусь, </w:t>
      </w:r>
      <w:proofErr w:type="gramStart"/>
      <w:r w:rsidRPr="00C43AC5">
        <w:rPr>
          <w:rFonts w:ascii="Times New Roman" w:hAnsi="Times New Roman"/>
          <w:b/>
          <w:sz w:val="28"/>
        </w:rPr>
        <w:t>взаимосвязанных</w:t>
      </w:r>
      <w:proofErr w:type="gramEnd"/>
      <w:r w:rsidRPr="00C43AC5">
        <w:rPr>
          <w:rFonts w:ascii="Times New Roman" w:hAnsi="Times New Roman"/>
          <w:b/>
          <w:sz w:val="28"/>
        </w:rPr>
        <w:t xml:space="preserve"> с технич</w:t>
      </w:r>
      <w:r>
        <w:rPr>
          <w:rFonts w:ascii="Times New Roman" w:hAnsi="Times New Roman"/>
          <w:b/>
          <w:sz w:val="28"/>
        </w:rPr>
        <w:t>еским регламентом Евразийского э</w:t>
      </w:r>
      <w:r w:rsidRPr="00C43AC5">
        <w:rPr>
          <w:rFonts w:ascii="Times New Roman" w:hAnsi="Times New Roman"/>
          <w:b/>
          <w:sz w:val="28"/>
        </w:rPr>
        <w:t xml:space="preserve">кономического </w:t>
      </w:r>
      <w:r>
        <w:rPr>
          <w:rFonts w:ascii="Times New Roman" w:hAnsi="Times New Roman"/>
          <w:b/>
          <w:sz w:val="28"/>
        </w:rPr>
        <w:t>с</w:t>
      </w:r>
      <w:r w:rsidRPr="00C43AC5">
        <w:rPr>
          <w:rFonts w:ascii="Times New Roman" w:hAnsi="Times New Roman"/>
          <w:b/>
          <w:sz w:val="28"/>
        </w:rPr>
        <w:t xml:space="preserve">оюза </w:t>
      </w:r>
    </w:p>
    <w:p w:rsidR="008C53BA" w:rsidRDefault="008C53BA" w:rsidP="000B64CE">
      <w:pPr>
        <w:spacing w:after="0" w:line="240" w:lineRule="auto"/>
        <w:jc w:val="center"/>
        <w:rPr>
          <w:rFonts w:ascii="Times New Roman" w:hAnsi="Times New Roman"/>
          <w:b/>
          <w:sz w:val="28"/>
          <w:lang w:val="kk-KZ"/>
        </w:rPr>
      </w:pPr>
      <w:r w:rsidRPr="00C43AC5">
        <w:rPr>
          <w:rFonts w:ascii="Times New Roman" w:hAnsi="Times New Roman"/>
          <w:b/>
          <w:sz w:val="28"/>
        </w:rPr>
        <w:t>«О требованиях к средствам обеспечения пожарной безопасности и пожаротушения» (</w:t>
      </w:r>
      <w:proofErr w:type="gramStart"/>
      <w:r w:rsidRPr="00C43AC5">
        <w:rPr>
          <w:rFonts w:ascii="Times New Roman" w:hAnsi="Times New Roman"/>
          <w:b/>
          <w:sz w:val="28"/>
        </w:rPr>
        <w:t>ТР</w:t>
      </w:r>
      <w:proofErr w:type="gramEnd"/>
      <w:r w:rsidRPr="00C43AC5">
        <w:rPr>
          <w:rFonts w:ascii="Times New Roman" w:hAnsi="Times New Roman"/>
          <w:b/>
          <w:sz w:val="28"/>
        </w:rPr>
        <w:t xml:space="preserve"> ЕАЭС 043/2017)</w:t>
      </w:r>
    </w:p>
    <w:p w:rsidR="000B64CE" w:rsidRPr="000B64CE" w:rsidRDefault="000B64CE" w:rsidP="000B64CE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7"/>
        <w:gridCol w:w="6187"/>
        <w:gridCol w:w="2517"/>
      </w:tblGrid>
      <w:tr w:rsidR="008C53BA" w:rsidRPr="00C43AC5" w:rsidTr="001E2A90">
        <w:trPr>
          <w:trHeight w:val="20"/>
        </w:trPr>
        <w:tc>
          <w:tcPr>
            <w:tcW w:w="453" w:type="pct"/>
            <w:vAlign w:val="center"/>
          </w:tcPr>
          <w:p w:rsidR="008C53BA" w:rsidRPr="009E3EDD" w:rsidRDefault="008C53BA" w:rsidP="00693087">
            <w:pPr>
              <w:pStyle w:val="ad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3ED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32" w:type="pct"/>
            <w:vAlign w:val="center"/>
          </w:tcPr>
          <w:p w:rsidR="008C53BA" w:rsidRPr="009E3EDD" w:rsidRDefault="008C53B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3EDD">
              <w:rPr>
                <w:rFonts w:ascii="Times New Roman" w:hAnsi="Times New Roman"/>
                <w:b/>
                <w:sz w:val="28"/>
                <w:szCs w:val="28"/>
              </w:rPr>
              <w:t>Обозначение и наименование стандарта</w:t>
            </w:r>
          </w:p>
        </w:tc>
        <w:tc>
          <w:tcPr>
            <w:tcW w:w="1315" w:type="pct"/>
            <w:vAlign w:val="center"/>
          </w:tcPr>
          <w:p w:rsidR="008C53BA" w:rsidRPr="009E3EDD" w:rsidRDefault="008C53B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3EDD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8" w:history="1">
              <w:bookmarkStart w:id="1" w:name="OLE_LINK2"/>
              <w:bookmarkStart w:id="2" w:name="OLE_LINK3"/>
              <w:r w:rsidR="000B64CE" w:rsidRPr="00C43AC5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ГОСТ </w:t>
              </w:r>
              <w:proofErr w:type="gramStart"/>
              <w:r w:rsidR="000B64CE" w:rsidRPr="00C43AC5">
                <w:rPr>
                  <w:rFonts w:ascii="Times New Roman" w:hAnsi="Times New Roman"/>
                  <w:sz w:val="28"/>
                  <w:szCs w:val="28"/>
                  <w:lang w:eastAsia="ru-RU"/>
                </w:rPr>
                <w:t>Р</w:t>
              </w:r>
              <w:proofErr w:type="gramEnd"/>
              <w:r w:rsidR="000B64CE" w:rsidRPr="00C43AC5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 53280.4</w:t>
              </w:r>
              <w:bookmarkEnd w:id="1"/>
              <w:bookmarkEnd w:id="2"/>
              <w:r w:rsidR="000B64CE" w:rsidRPr="00C43AC5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-2009 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>«</w:t>
            </w:r>
            <w:r w:rsidR="000B64CE" w:rsidRPr="00C43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Установки пожаротушения автоматические. Огнетушащие вещества. Часть 4. Порошки огнетушащие общего назначения. Общие технические требования и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0B64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B64CE"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  <w:lang w:eastAsia="ru-RU"/>
              </w:rPr>
              <w:t>СТБ 11.12.01-2009 «Система стандартов пожарной безопасности. Порошки огнетушащие общего назначения. Общие технические требования и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50588-2012 «Пенообразователи для тушения пожаров.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2459-2016 «Система стандартов пожарной безопасности. Вещества огнетушащие. Пенообразователи для тушения пожаров.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53280.2-2010 «Установки пожаротушения автоматические. Огнетушащие вещества. Часть 2. Пенообразователи для подслойного тушения пожаров нефти и нефтепродуктов в резервуарах.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11.13.13-2009 «Система стандартов пожарной безопасности. Пенообразователи для подслойного тушения нефти и нефтепродуктов в резервуарах. Общие технические требования и методы испытаний»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53280.1-2010 «Установки пожаротушения автоматические. Огнетушащие </w:t>
            </w:r>
            <w:r w:rsidRPr="00C43AC5">
              <w:rPr>
                <w:rFonts w:ascii="Times New Roman" w:hAnsi="Times New Roman"/>
                <w:sz w:val="28"/>
                <w:szCs w:val="28"/>
              </w:rPr>
              <w:lastRenderedPageBreak/>
              <w:t>вещества. Часть 1. Пенообразователи для тушения пожаров водорастворимых горючих жидкостей подачей сверху. Общие технические требования и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 xml:space="preserve"> 53280.3</w:t>
              </w:r>
            </w:hyperlink>
            <w:r w:rsidR="000B64CE" w:rsidRPr="00C43AC5">
              <w:rPr>
                <w:rStyle w:val="a3"/>
                <w:rFonts w:ascii="Times New Roman" w:hAnsi="Times New Roman"/>
                <w:bCs/>
                <w:color w:val="000000"/>
                <w:sz w:val="28"/>
                <w:szCs w:val="28"/>
                <w:u w:val="none"/>
              </w:rPr>
              <w:t>-2009</w:t>
            </w:r>
            <w:r w:rsidR="000B64CE" w:rsidRPr="00C43A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0B64CE" w:rsidRPr="00C43AC5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0B64CE" w:rsidRPr="00C43AC5">
              <w:rPr>
                <w:rFonts w:ascii="Times New Roman" w:hAnsi="Times New Roman"/>
                <w:sz w:val="28"/>
                <w:szCs w:val="28"/>
              </w:rPr>
              <w:t>Установки пожаротушения автоматические. Огнетушащие вещества. Часть 3. Газовые огнетушащие вещества.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2512-2017 «Система стандартов пожарной безопасности. Автолестницы пожарные и их составные части.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53292-2009 «Огнезащитные составы и вещества для древесины и материалов на ее основе. Общие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11.03.02-2010 «Средства огнезащитные.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0" w:history="1">
              <w:r w:rsidR="000B64CE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 53295-2009 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«Средства огнезащиты для стальных конструкций. Общие требования. Метод определения огнезащитной эффективности»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1" w:history="1">
              <w:r w:rsidR="000B64CE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 53311-2009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 «Покрытия кабельные огнезащитные. Методы определения огнезащитной эффективности»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53313-2009 «Изделия погонажные электромонтажные. Требования пожарной безопасности.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1950-2009 «Арматура электромонтажная. Требования пожарной безопасности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51057-2001 «Техника пожарная. Огнетушители переносные.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2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53285-2009 </w:t>
              </w:r>
            </w:hyperlink>
            <w:r w:rsidR="000B64CE" w:rsidRPr="00C43AC5">
              <w:rPr>
                <w:rStyle w:val="a3"/>
                <w:rFonts w:ascii="Times New Roman" w:hAnsi="Times New Roman"/>
                <w:color w:val="auto"/>
                <w:sz w:val="28"/>
                <w:szCs w:val="28"/>
                <w:u w:val="none"/>
              </w:rPr>
              <w:t>«</w:t>
            </w:r>
            <w:r w:rsidR="000B64CE" w:rsidRPr="00C43AC5">
              <w:rPr>
                <w:rFonts w:ascii="Times New Roman" w:hAnsi="Times New Roman"/>
                <w:sz w:val="28"/>
                <w:szCs w:val="28"/>
              </w:rPr>
              <w:t>Техника пожарная. Генераторы огнетушащего аэрозоля переносные.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11.13.04-2009 «Система стандартов пожарной безопасности. Пожарная техника. Огнетушители переносные.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53291-2009 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«Техника пожарная. Переносные и передвижные устройства </w:t>
            </w:r>
            <w:r w:rsidR="000B64CE" w:rsidRPr="00C43AC5">
              <w:rPr>
                <w:rFonts w:ascii="Times New Roman" w:hAnsi="Times New Roman"/>
                <w:sz w:val="28"/>
                <w:szCs w:val="28"/>
              </w:rPr>
              <w:lastRenderedPageBreak/>
              <w:t>пожаротушения с высокоскоростной подачей огнетушащего вещества.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4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51017-2009 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>«Техника пожарная. Огнетушители передвижные.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11.13.10-2009 «Пожарная техника. Огнетушители передвижные. Общие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2513-2017 «Система стандартов пожарной безопасности. Автоподъемники пожарные.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5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53284-2009 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>«Техника пожарная. Генераторы огнетушащего аэрозоля. Общие технические требования. Методы испытаний»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 xml:space="preserve"> 56459-2015 «Устройства пожаротушения автономные с применением термоактивируемых микрокапсулированных газовыделяющих огнетушащих веществ.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6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 51844</w:t>
              </w:r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-2009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 «Техника пожарная. Шкафы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1953-2009 «Шкафы пожарные.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7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53278-2009 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«Техника пожарная. Клапаны пожарные запорные.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11.14.04-2009 «Система стандартов пожарной безопасности. Клапаны пожарных кранов. Общие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53329-2009 </w:t>
              </w:r>
            </w:hyperlink>
            <w:r w:rsidR="000B64CE" w:rsidRPr="00C43AC5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0B64CE" w:rsidRPr="00C43AC5">
              <w:rPr>
                <w:rFonts w:ascii="Times New Roman" w:hAnsi="Times New Roman"/>
                <w:sz w:val="28"/>
                <w:szCs w:val="28"/>
              </w:rPr>
              <w:t>Техника пожарная. Автоподъемники пожарные.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9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52284-2009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 «Автолестницы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2511-2017 «Система стандартов пожарной безопасности. Автомобили пожарные основные.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0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53330-2009 «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Техника пожарная. Автопеноподъемники пожарные. Общие 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lastRenderedPageBreak/>
                <w:t>технические требования. Методы испытаний»</w:t>
              </w:r>
            </w:hyperlink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 xml:space="preserve">применяются до разработки 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>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54344-2011 «Техника пожарная. Мобильные робототехнические комплексы для проведения аварийно-спасательных работ и пожаротушения. Классификация.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55895-2013 «</w:t>
            </w:r>
            <w:r w:rsidRPr="00C43A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Техника пожарная. Системы управления робототехнических комплексов для проведения аварийно-спасательных работ и пожаротушения.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1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 53332-2009 «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>Техника пожарная. Мотопомпы пожарные. Основные параметры. Общие технические требования. Методы испытаний»</w:t>
              </w:r>
            </w:hyperlink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2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 52283-2004 «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Насосы центробежные пожарные. Общие технические требования. Методы испытаний» </w:t>
              </w:r>
            </w:hyperlink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53325-2012 «Техника пожарная. Технические средства пожарной автоматики.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57552-2017 «Техника пожарная. Извещатели пожарные мультикритериальные. Общие технические требования и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11.16.03-2009 «Система стандартов пожарной безопасности. Извещатели пожарные дымовые точечные. Общие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11.16.08-2011 «Система стандартов пожарной безопасности. Системы пожарной сигнализации. Извещатели пожарные автономные точечные. Общие технические требования.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1659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2218-2011 «Система стандартов пожарной безопасности. Системы пожарной сигнализации. Извещатели пожарные тепловые. Общие технические требования. Методы контроля»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981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</w:t>
            </w:r>
            <w:r w:rsidRPr="00C43AC5">
              <w:rPr>
                <w:rFonts w:ascii="Times New Roman" w:hAnsi="Times New Roman"/>
                <w:sz w:val="28"/>
                <w:szCs w:val="28"/>
                <w:lang w:val="en-US"/>
              </w:rPr>
              <w:t>EN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54-10-2009 «Системы пожарной сигнализации. Часть 10. Извещатели пожарные пламени. Точечные»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EN 54-11-2009 «Системы пожарной </w:t>
            </w:r>
            <w:r w:rsidRPr="00C43A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сигнализации. Часть II. Извещатели пожарные ручные»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EN 54-12-2009 «Установки пожарной сигнализации. Часть 12. Извещатели дымовые. Извещатели линейные оптические»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EN 54-20-2009 «Системы пожарной сигнализации. Часть 20. Извещатели пожарные аспирационные»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2469-2016 «Система стандартов пожарной безопасности. Системы пожарной сигнализации. Извещатели пожарные газовые. Общие технические требования. Методы контроля»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11.16.02-2007 «Система стандартов пожарной безопасности. Системы пожарной сигнализации. Устройства электроснабжения технических сре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отивопожарной защиты.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2243-2011 «Система стандартов пожарной безопасности. Оповещатели пожарные. Общие технические условия»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11.14.01-2006 «Система стандартов пожарной безопасности. Системы пожарной сигнализации. Приборы управления пожарные.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11.16.10-2016</w:t>
            </w: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Системы передачи извещений о пожаре.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55149-2012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Техника пожарная. Оповещатели пожарные индивидуальные.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23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 51052-2002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 «Установки водяного и пенного пожаротушения автоматические. Узлы управления. Общие технические требования. Методы испытаний» </w:t>
              </w:r>
            </w:hyperlink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53287-2009 «Установки водяного и пенного пожаротушения. Оповещатели пожарные звуковые гидравлические, дозаторы.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51043-2002 «Установки водяного и пенного пожаротушения автоматические. Оросители.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4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53288-2009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 «Установки водяного и 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lastRenderedPageBreak/>
                <w:t xml:space="preserve">пенного пожаротушения автоматические. Модульные установки пожаротушения тонкораспыленной водой автоматические. Общие технические требования. Методы испытаний» </w:t>
              </w:r>
            </w:hyperlink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53281-2009 «Установки газового пожаротушения автоматические. Модули и батареи. Общие технические требования.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11.13.20-2010 «Система стандартов пожарной безопасности. Установки газового пожаротушения автоматические. Модули и батареи.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56028-2014 «</w:t>
            </w:r>
            <w:r w:rsidRPr="00C43A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Техника пожарная. Установки и модули газопорошкового пожаротушения автоматические.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53286-2009 «Техника пожарная. Установки порошкового пожаротушения автоматические. Модули.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11.13.19-2010 «Система стандартов пожарной безопасности. Установки порошкового пожаротушения автоматические. Модули.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53283-2009 «Установки газового пожаротушения автоматические. Устройства распределительные.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53282-2009 «Установки газового пожаротушения автоматические. Резервуары изотермические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11.16.05-2011 «Система стандартов пожарной безопасности. Установки аэрозольного пожаротушения автоматические. Генераторы огнетушащего аэрозоля. Общие технические требования. Методы контроля»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hyperlink r:id="rId25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 53326-2009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 «Техника пожарная. Установки пожаротушения роботизированные. Общие технические требования. Методы испытаний» </w:t>
              </w:r>
            </w:hyperlink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  <w:lang w:eastAsia="en-US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C43AC5">
              <w:rPr>
                <w:sz w:val="28"/>
                <w:szCs w:val="28"/>
                <w:lang w:eastAsia="en-US"/>
              </w:rPr>
              <w:t xml:space="preserve"> 53255-2009 «</w:t>
            </w:r>
            <w:r w:rsidRPr="00C43AC5">
              <w:rPr>
                <w:sz w:val="28"/>
                <w:szCs w:val="28"/>
              </w:rPr>
              <w:t xml:space="preserve">Техника пожарная. </w:t>
            </w:r>
            <w:r w:rsidRPr="00C43AC5">
              <w:rPr>
                <w:sz w:val="28"/>
                <w:szCs w:val="28"/>
              </w:rPr>
              <w:lastRenderedPageBreak/>
              <w:t xml:space="preserve">Аппараты дыхательные со сжатым воздухом с открытым циклом дыхания.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11.14.03-2008 «Система стандартов пожарной безопасности. Средства индивидуальной защиты пожарных. Аппараты дыхательные со сжатым воздухом.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26" w:history="1"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53256</w:t>
              </w:r>
            </w:hyperlink>
            <w:r w:rsidR="000B64CE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0B64CE" w:rsidRPr="00C43AC5">
              <w:rPr>
                <w:sz w:val="28"/>
                <w:szCs w:val="28"/>
              </w:rPr>
              <w:t xml:space="preserve"> «Техника пожарная. Аппараты дыхательные со сжатым кислородом с замкнутым циклом дыхания.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27" w:history="1"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53259</w:t>
              </w:r>
            </w:hyperlink>
            <w:r w:rsidR="000B64CE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0B64CE" w:rsidRPr="00C43AC5">
              <w:rPr>
                <w:sz w:val="28"/>
                <w:szCs w:val="28"/>
              </w:rPr>
              <w:t xml:space="preserve"> «Техника пожарная. Самоспасатели изолирующие </w:t>
            </w:r>
            <w:proofErr w:type="gramStart"/>
            <w:r w:rsidR="000B64CE" w:rsidRPr="00C43AC5">
              <w:rPr>
                <w:sz w:val="28"/>
                <w:szCs w:val="28"/>
              </w:rPr>
              <w:t>со сжатым воздухом для защиты людей от токсичных продуктов горения при эвакуации из задымленных помещений</w:t>
            </w:r>
            <w:proofErr w:type="gramEnd"/>
            <w:r w:rsidR="000B64CE" w:rsidRPr="00C43AC5">
              <w:rPr>
                <w:sz w:val="28"/>
                <w:szCs w:val="28"/>
              </w:rPr>
              <w:t xml:space="preserve"> во время пожара.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53260-2009 «Техника пожарная. Самоспасатели изолирующие с химически связанным кислородом </w:t>
            </w:r>
            <w:proofErr w:type="gramStart"/>
            <w:r w:rsidRPr="00C43AC5">
              <w:rPr>
                <w:sz w:val="28"/>
                <w:szCs w:val="28"/>
              </w:rPr>
              <w:t>для защиты людей от токсичных продуктов горения при эвакуации из задымленных помещений во время</w:t>
            </w:r>
            <w:proofErr w:type="gramEnd"/>
            <w:r w:rsidRPr="00C43AC5">
              <w:rPr>
                <w:sz w:val="28"/>
                <w:szCs w:val="28"/>
              </w:rPr>
              <w:t xml:space="preserve"> пожара. Общие технические требования.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28" w:history="1"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53257</w:t>
              </w:r>
            </w:hyperlink>
            <w:r w:rsidR="000B64CE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0B64CE" w:rsidRPr="00C43AC5">
              <w:rPr>
                <w:sz w:val="28"/>
                <w:szCs w:val="28"/>
              </w:rPr>
              <w:t xml:space="preserve"> «Техника пожарная. Лицевые части средств индивидуальной защиты органов дыхания.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11.14.02-2008 «Система стандартов пожарной безопасности. Средства индивидуальной защиты пожарных. Лицевые части дыхательных аппаратов.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53258-2009 «Техника пожарная. Баллоны малолитражные для аппаратов дыхательных и самоспасателей со сжатым воздухом.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29" w:history="1"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53262</w:t>
              </w:r>
            </w:hyperlink>
            <w:r w:rsidR="000B64CE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0B64CE" w:rsidRPr="00C43AC5">
              <w:rPr>
                <w:sz w:val="28"/>
                <w:szCs w:val="28"/>
              </w:rPr>
              <w:t xml:space="preserve"> «Техника пожарная. Установки для проверки дыхательных аппаратов.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30" w:history="1"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53263</w:t>
              </w:r>
            </w:hyperlink>
            <w:r w:rsidR="000B64CE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0B64CE" w:rsidRPr="00C43AC5">
              <w:rPr>
                <w:sz w:val="28"/>
                <w:szCs w:val="28"/>
              </w:rPr>
              <w:t xml:space="preserve"> «Техника пожарная. Установки компрессорные для наполнения сжатым воздухом баллонов дыхательных аппаратов для пожарных.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53264-2009 «Техника пожарная. Специальная защитная одежда пожарного. Общие технические требования.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1971-2009 «Система стандартов безопасности труда. Одежда пожарных боевая.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1972-2009 «Система стандартов безопасности труда. Одежда пожарных специальная защитная от повышенных тепловых воздействий.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53269-2009 «Техника пожарная. Каски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1960-2009 «Система стандартов безопасности труда. Средства защиты рук пожарных.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53265-2009 «Техника пожарная. Средства индивидуальной защиты ног пожарного.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2137-2010 «Система стандартов безопасности труда. Обувь специальная защитная пожарных.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53275-2009</w:t>
            </w:r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Техника пожарная. Лестницы ручные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11.13.02-2004 «Система стандартов пожарной безопасности. Лестницы ручные пожарные.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11.13.21-2010 «Система стандартов пожарной безопасности. Пожарная техника и оборудование. Лестницы ручные трехколенные. Общие технические требования и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53266-2009 «Техника пожарная. Веревки пожарные спасательные. Общие технические </w:t>
            </w:r>
            <w:r w:rsidRPr="00C43A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требования.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 xml:space="preserve">применяются до разработки 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>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11.13.03-2009 «Система стандартов пожарной безопасности. Веревки пожарные спасательные. Общие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53268-2009 «Техника пожарная. Пояса пожарные спасательные.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11.13.08-2009 «Система стандартов пожарной безопасности. Пояса пожарные спасательные.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53267-2009 «Техника пожарная. Карабин пожарный.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11.13.09-2009 «Система стандартов пожарной безопасности. Карабины пожарные. Общие технические требования и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53274-2009 «Техника пожарная. Трапы спасательные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53273-2009 «Техника пожарная. Устройства спасательные прыжковые пожарные.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53271-2009 «Техника пожарная. Рукава спасательные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53272-2009 «Техника пожарная. Устройства канатно-спускные пожарные. Общие технические требования.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53276-2009 «Техника пожарная. Лестницы навесные спасательные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11.13.22-2011 «Система стандартов пожарной безопасности. Пожарная техника и оборудование. Лестницы пожарные наружные стационарные и ограждения крыш. Общие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50982-2009 «Техника пожарная. Инструмент для проведения специальных работ на пожарах.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1440-2004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50983-96) «Инструмент </w:t>
            </w:r>
            <w:r w:rsidRPr="00C43AC5">
              <w:rPr>
                <w:sz w:val="28"/>
                <w:szCs w:val="28"/>
              </w:rPr>
              <w:lastRenderedPageBreak/>
              <w:t>аварийно-спасательный переносной с гидроприводом. Общие технические требования»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1441-2004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50984-96) «Инструмент аварийно-спасательный переносной с гидроприводом. Цилиндры гидравлические. Основные параметры, размеры, методы испытаний и контроля»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>СТБ 1442-2004 (ГОСТ Р50985-96) «Инструмент аварийно-спасательный переносной с гидроприводом. Ножницы комбинированные. Основные параметры, размеры, методы испытаний и контроля»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1443-2004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50986-96) «Инструмент аварийно-спасательный переносной с гидроприводом. Ножницы челюстные. Основные параметры, размеры, методы испытаний и контроля»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1444-2004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50987-96) «Инструмент аварийно-спасательный переносной с гидроприводом. Установка насосная с мускульным приводом. Основные параметры, размеры, методы испытаний и контроля»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1445-2004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51543-2000) «Инструмент аварийно-спасательный переносной с гидроприводом. Установка насосная с электроприводом. Основные параметры, размеры, требования безопасности, методы испытаний и контроля»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1446-2004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51544-2000) «Инструмент аварийно-спасательный переносной с гидроприводом. Катушки с гидролиниями. Основные параметры, размеры, методы испытаний и контроля»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1447-2004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51546-2000) «Инструмент аварийно-спасательный переносной с гидроприводом. Расширитель. Основные параметры, размеры, методы испытаний и контроля»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1531-2005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51545-2000) «Инструмент аварийно-спасательный переносной с гидроприводом. Установка насосная с мотоприводом.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53270-2009 «Техника пожарная. Фонари </w:t>
            </w:r>
            <w:r w:rsidRPr="00C43AC5">
              <w:rPr>
                <w:sz w:val="28"/>
                <w:szCs w:val="28"/>
              </w:rPr>
              <w:lastRenderedPageBreak/>
              <w:t xml:space="preserve">пожарные. Общие технические требования. Методы испытаний»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 xml:space="preserve">применяются до 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>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53279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-2009</w:t>
            </w: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Техника пожарная. Головки соединительные пожарные.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11.13.18 -2010 «Система стандартов пожарной безопасности. Головки соединительные для пожарного оборудования. Общие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53961-2010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Техника пожарная. Гидранты пожарные подземные.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1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 53250-2009 «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Техника пожарная. Колонка пожарная. Общие технические требования. Методы испытаний» </w:t>
              </w:r>
            </w:hyperlink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53252-2009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Техника пожарная. Пеносмесители.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11.13.16 -2009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«Система стандартов пожарной безопасности. Пеносмесители воздушно-пенных стволов и генераторов пены средней кратности.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53249-2009 «Техника пожарная. Водосборник рукавный.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50400-2011 «Техника пожарная. Разветвления рукавные.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2496-2017 «Система стандартов пожарной безопасности. Разветвления рукавные.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2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50398-92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 «Гидроэлеватор пожарный. Технические условия» </w:t>
              </w:r>
            </w:hyperlink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53253-2009 «Техника пожарная. Сетки всасывающие.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3" w:history="1"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51049</w:t>
              </w:r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-2008</w:t>
              </w:r>
              <w:r w:rsidR="000B64CE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«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 xml:space="preserve">Техника пожарная. Рукава пожарные напорные. Общие технические требования. Методы испытаний» </w:t>
              </w:r>
            </w:hyperlink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11.13.17-2010 «Система стандартов пожарной безопасности. Рукава пожарные напорные.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53277-2009 «Техника пожарная. Оборудование по обслуживанию пожарных </w:t>
            </w:r>
            <w:r w:rsidRPr="00C43AC5">
              <w:rPr>
                <w:rFonts w:ascii="Times New Roman" w:hAnsi="Times New Roman"/>
                <w:sz w:val="28"/>
                <w:szCs w:val="28"/>
              </w:rPr>
              <w:lastRenderedPageBreak/>
              <w:t>рукавов. Общие технические требования. Методы испытаний»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53331-2009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«Техника пожарная. Стволы пожарные ручные.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11.13.14-2009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«Система стандартов пожарной безопасности. Стволы пожарные ручные.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53251-2009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Техника пожарная. Стволы пожарные воздушно-пенные.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11.13.15-2009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«Система стандартов пожарной безопасности. Стволы пожарные воздушно-пенные. Общие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51115-97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Техника пожарная. Стволы пожарные лафетные комбинированные.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11.13.23-2012 «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Система стандартов пожарной безопасности. Стволы пожарные лафетные. Общие технические условия»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50409-92 «Генераторы пены средней кратности.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11.13.06-2009 «Система стандартов пожарной безопасности. Генераторы пены средней кратности ручные.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53290-2009 «Техника пожарная. Установки пенного пожаротушения. Генераторы пены низкой кратности для подслойного тушения резервуаров.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11.13.07-2009 «Система стандартов пожарной безопасности. Генераторы пены низкой кратности стационарные.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11.13.05-2009 «Система стандартов пожарной безопасности. Генераторы пены низкой кратности для подслойного тушения резервуаров. Общие технические требования и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53310-2009 «Проходки кабельные, вводы герметичные и проходы шинопроводов. Требования пожарной безопасности. Методы испытаний на огнестойкость»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Е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N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1366-3 «Испытания на огнестойкость технического оборудования в зданиях. Часть 3. Проходки»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4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53306-2009 «</w:t>
              </w:r>
              <w:r w:rsidR="000B64CE" w:rsidRPr="00C43AC5">
                <w:rPr>
                  <w:rFonts w:ascii="Times New Roman" w:hAnsi="Times New Roman"/>
                  <w:sz w:val="28"/>
                  <w:szCs w:val="28"/>
                </w:rPr>
                <w:t>Узлы пересечения ограждающих строительных конструкций трубопроводами из полимерных материалов. Метод испытаний на огнестойкость»</w:t>
              </w:r>
            </w:hyperlink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2224-2011 «Муфты противопожарные.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53307-2009  «Конструкции строительные. Противопожарные двери и ворота. Метод испытаний на огнестойкость»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53308-2009 «Конструкции строительные. Светопрозрачные ограждающие конструкции и заполнения проемов. Метод испытаний на огнестойкость»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10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55896-2013 «Конструкции строительные. Двери для заполнения проемов в ограждениях шахт лифтов. Метод испытаний на огнестойкость»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1394-2003 «Двери, ворота и люки противопожарные.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Default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Default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  <w:lang w:eastAsia="en-US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C43AC5">
              <w:rPr>
                <w:sz w:val="28"/>
                <w:szCs w:val="28"/>
                <w:lang w:eastAsia="en-US"/>
              </w:rPr>
              <w:t xml:space="preserve"> 53303-2009 «</w:t>
            </w:r>
            <w:r w:rsidRPr="00C43AC5">
              <w:rPr>
                <w:color w:val="auto"/>
                <w:sz w:val="28"/>
                <w:szCs w:val="28"/>
              </w:rPr>
              <w:t xml:space="preserve">Конструкции строительные. Противопожарные двери и ворота. Метод испытаний на дымогазопроницаемость»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Default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Default"/>
              <w:numPr>
                <w:ilvl w:val="0"/>
                <w:numId w:val="6"/>
              </w:numPr>
              <w:shd w:val="clear" w:color="auto" w:fill="FFFFFF"/>
              <w:rPr>
                <w:color w:val="auto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Default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color w:val="auto"/>
                <w:sz w:val="28"/>
                <w:szCs w:val="28"/>
              </w:rPr>
              <w:t xml:space="preserve">СТБ 1647-2006 «Двери дымонепроницаемые. Технические условия»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Default"/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Default"/>
              <w:numPr>
                <w:ilvl w:val="0"/>
                <w:numId w:val="6"/>
              </w:numPr>
              <w:shd w:val="clear" w:color="auto" w:fill="FFFFFF"/>
              <w:rPr>
                <w:color w:val="auto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pStyle w:val="Default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color w:val="auto"/>
                <w:sz w:val="28"/>
                <w:szCs w:val="28"/>
              </w:rPr>
              <w:t>СТБ 2433-2015 «Блоки дверные. Общие технические условия»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pStyle w:val="Default"/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5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53301-2013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 «Клапаны противопожарные вентиляционных систем. Метод испытаний на огнестойкость»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53305-2009 «Противодымные экраны. Метод испытаний на огнестойкость» </w:t>
            </w:r>
          </w:p>
        </w:tc>
        <w:tc>
          <w:tcPr>
            <w:tcW w:w="1315" w:type="pct"/>
            <w:vMerge w:val="restart"/>
            <w:vAlign w:val="center"/>
          </w:tcPr>
          <w:p w:rsidR="000B64CE" w:rsidRPr="000B64CE" w:rsidRDefault="000B64CE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применяются до разработки соответствующего межгосударственного стандарта и внесения его в перечень</w:t>
            </w: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EN 12101-1-2009 «Системы контроля дымовых и тепловых потоков. Часть 1. Требования к дымозащитным преградам»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6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53302-2009 </w:t>
              </w:r>
            </w:hyperlink>
            <w:r w:rsidR="000B64CE" w:rsidRPr="00C43AC5">
              <w:rPr>
                <w:rStyle w:val="a3"/>
                <w:rFonts w:ascii="Times New Roman" w:hAnsi="Times New Roman"/>
                <w:color w:val="auto"/>
                <w:sz w:val="28"/>
                <w:szCs w:val="28"/>
                <w:u w:val="none"/>
              </w:rPr>
              <w:t>«</w:t>
            </w:r>
            <w:r w:rsidR="000B64CE" w:rsidRPr="00C43AC5">
              <w:rPr>
                <w:rFonts w:ascii="Times New Roman" w:hAnsi="Times New Roman"/>
                <w:sz w:val="28"/>
                <w:szCs w:val="28"/>
              </w:rPr>
              <w:t>Оборудование противодымной защиты зданий и сооружений. Вентиляторы. Метод испытаний на огнестойкость»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7" w:history="1"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0B64CE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53299-2013</w:t>
              </w:r>
            </w:hyperlink>
            <w:r w:rsidR="000B64CE" w:rsidRPr="00C43AC5">
              <w:rPr>
                <w:rFonts w:ascii="Times New Roman" w:hAnsi="Times New Roman"/>
                <w:sz w:val="28"/>
                <w:szCs w:val="28"/>
              </w:rPr>
              <w:t xml:space="preserve"> «Воздуховоды. Метод испытаний на огнестойкость»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11.03.01-2009 «Воздуховоды. Метод </w:t>
            </w:r>
            <w:r w:rsidRPr="00C43AC5">
              <w:rPr>
                <w:rFonts w:ascii="Times New Roman" w:hAnsi="Times New Roman"/>
                <w:sz w:val="28"/>
                <w:szCs w:val="28"/>
              </w:rPr>
              <w:lastRenderedPageBreak/>
              <w:t>испытания на огнестойкость»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11.16.06-2011 / 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51043-2002 «Установки водяного и пенного пожаротушения автоматические. Оросители.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11.16.07-2011 (ГОСТ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53288-2009) «Система стандартов пожарной безопасности. Модульные установки пожаротушения тонкораспыленной водой автоматические. Общие технические требования. Методы испытаний»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E" w:rsidRPr="00C43AC5" w:rsidRDefault="000B64CE" w:rsidP="008C53BA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EN 1363-1-2009 «Испытания на огнестойкость. Часть 1. Общие требования» </w:t>
            </w:r>
          </w:p>
        </w:tc>
        <w:tc>
          <w:tcPr>
            <w:tcW w:w="1315" w:type="pct"/>
            <w:vMerge/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64CE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E" w:rsidRPr="00C43AC5" w:rsidRDefault="000B64CE" w:rsidP="000B64CE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1764-2007 «Конструкции строительные. Метод определения огнестойкости светопрозрачных ограждающих конструкций»</w:t>
            </w:r>
          </w:p>
        </w:tc>
        <w:tc>
          <w:tcPr>
            <w:tcW w:w="1315" w:type="pct"/>
            <w:vMerge/>
            <w:tcBorders>
              <w:bottom w:val="single" w:sz="4" w:space="0" w:color="auto"/>
            </w:tcBorders>
          </w:tcPr>
          <w:p w:rsidR="000B64CE" w:rsidRPr="00C43AC5" w:rsidRDefault="000B64CE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53BA" w:rsidRPr="000B64CE" w:rsidRDefault="000B64CE" w:rsidP="000B64CE">
      <w:pPr>
        <w:spacing w:after="0" w:line="240" w:lineRule="auto"/>
        <w:jc w:val="center"/>
      </w:pPr>
      <w:r>
        <w:t>__________________</w:t>
      </w:r>
    </w:p>
    <w:bookmarkEnd w:id="0"/>
    <w:p w:rsidR="00693087" w:rsidRDefault="00693087">
      <w:r>
        <w:br w:type="page"/>
      </w:r>
    </w:p>
    <w:p w:rsidR="0006228C" w:rsidRPr="0006228C" w:rsidRDefault="0006228C" w:rsidP="0006228C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06228C">
        <w:rPr>
          <w:rFonts w:ascii="Times New Roman" w:hAnsi="Times New Roman"/>
          <w:sz w:val="28"/>
        </w:rPr>
        <w:lastRenderedPageBreak/>
        <w:t xml:space="preserve">Қазақстан Республикасы </w:t>
      </w:r>
    </w:p>
    <w:p w:rsidR="0006228C" w:rsidRPr="0006228C" w:rsidRDefault="0006228C" w:rsidP="0006228C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06228C">
        <w:rPr>
          <w:rFonts w:ascii="Times New Roman" w:hAnsi="Times New Roman"/>
          <w:sz w:val="28"/>
        </w:rPr>
        <w:t>Сауда және интеграция министрлігі Техникалық реттеу және метрология комитет</w:t>
      </w:r>
      <w:proofErr w:type="gramStart"/>
      <w:r w:rsidRPr="0006228C">
        <w:rPr>
          <w:rFonts w:ascii="Times New Roman" w:hAnsi="Times New Roman"/>
          <w:sz w:val="28"/>
        </w:rPr>
        <w:t>і Т</w:t>
      </w:r>
      <w:proofErr w:type="gramEnd"/>
      <w:r w:rsidRPr="0006228C">
        <w:rPr>
          <w:rFonts w:ascii="Times New Roman" w:hAnsi="Times New Roman"/>
          <w:sz w:val="28"/>
        </w:rPr>
        <w:t xml:space="preserve">өрағасының </w:t>
      </w:r>
    </w:p>
    <w:p w:rsidR="0006228C" w:rsidRDefault="0006228C" w:rsidP="0006228C">
      <w:pPr>
        <w:spacing w:after="0" w:line="240" w:lineRule="auto"/>
        <w:ind w:left="4820"/>
        <w:jc w:val="center"/>
        <w:rPr>
          <w:rFonts w:ascii="Times New Roman" w:hAnsi="Times New Roman"/>
          <w:sz w:val="28"/>
          <w:lang w:val="kk-KZ"/>
        </w:rPr>
      </w:pPr>
      <w:r w:rsidRPr="0006228C">
        <w:rPr>
          <w:rFonts w:ascii="Times New Roman" w:hAnsi="Times New Roman"/>
          <w:sz w:val="28"/>
        </w:rPr>
        <w:t>2019 жылғы «</w:t>
      </w:r>
      <w:r w:rsidR="001E2A90">
        <w:rPr>
          <w:rFonts w:ascii="Times New Roman" w:hAnsi="Times New Roman"/>
          <w:sz w:val="28"/>
        </w:rPr>
        <w:t>27</w:t>
      </w:r>
      <w:r w:rsidRPr="0006228C">
        <w:rPr>
          <w:rFonts w:ascii="Times New Roman" w:hAnsi="Times New Roman"/>
          <w:sz w:val="28"/>
        </w:rPr>
        <w:t>»</w:t>
      </w:r>
      <w:r w:rsidR="001E2A90">
        <w:rPr>
          <w:rFonts w:ascii="Times New Roman" w:hAnsi="Times New Roman"/>
          <w:sz w:val="28"/>
        </w:rPr>
        <w:t xml:space="preserve"> </w:t>
      </w:r>
      <w:r w:rsidR="001E2A90">
        <w:rPr>
          <w:rFonts w:ascii="Times New Roman" w:hAnsi="Times New Roman"/>
          <w:sz w:val="28"/>
          <w:lang w:val="kk-KZ"/>
        </w:rPr>
        <w:t>қарашадағы</w:t>
      </w:r>
    </w:p>
    <w:p w:rsidR="00693087" w:rsidRDefault="0006228C" w:rsidP="0006228C">
      <w:pPr>
        <w:spacing w:after="0" w:line="240" w:lineRule="auto"/>
        <w:ind w:left="4820"/>
        <w:jc w:val="center"/>
        <w:rPr>
          <w:rFonts w:ascii="Times New Roman" w:hAnsi="Times New Roman"/>
          <w:sz w:val="28"/>
          <w:lang w:val="kk-KZ"/>
        </w:rPr>
      </w:pPr>
      <w:r w:rsidRPr="0006228C">
        <w:rPr>
          <w:rFonts w:ascii="Times New Roman" w:hAnsi="Times New Roman"/>
          <w:sz w:val="28"/>
        </w:rPr>
        <w:t xml:space="preserve">№ </w:t>
      </w:r>
      <w:r w:rsidR="001E2A90">
        <w:rPr>
          <w:rFonts w:ascii="Times New Roman" w:hAnsi="Times New Roman"/>
          <w:sz w:val="28"/>
          <w:lang w:val="kk-KZ"/>
        </w:rPr>
        <w:t xml:space="preserve">441-од </w:t>
      </w:r>
      <w:r w:rsidRPr="0006228C">
        <w:rPr>
          <w:rFonts w:ascii="Times New Roman" w:hAnsi="Times New Roman"/>
          <w:sz w:val="28"/>
        </w:rPr>
        <w:t>бұйрығына қосымша</w:t>
      </w:r>
    </w:p>
    <w:p w:rsidR="0006228C" w:rsidRDefault="0006228C" w:rsidP="0006228C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06228C" w:rsidRPr="0006228C" w:rsidRDefault="0006228C" w:rsidP="0006228C">
      <w:pPr>
        <w:spacing w:after="0" w:line="240" w:lineRule="auto"/>
        <w:jc w:val="center"/>
        <w:rPr>
          <w:rFonts w:ascii="Times New Roman" w:hAnsi="Times New Roman"/>
          <w:b/>
          <w:sz w:val="28"/>
          <w:lang w:val="kk-KZ"/>
        </w:rPr>
      </w:pPr>
    </w:p>
    <w:p w:rsidR="00693087" w:rsidRDefault="0006228C" w:rsidP="00693087">
      <w:pPr>
        <w:spacing w:after="0" w:line="240" w:lineRule="auto"/>
        <w:jc w:val="center"/>
        <w:rPr>
          <w:rFonts w:ascii="Times New Roman" w:hAnsi="Times New Roman"/>
          <w:b/>
          <w:sz w:val="28"/>
          <w:lang w:val="kk-KZ"/>
        </w:rPr>
      </w:pPr>
      <w:r w:rsidRPr="009B5E31">
        <w:rPr>
          <w:rFonts w:ascii="Times New Roman" w:hAnsi="Times New Roman"/>
          <w:b/>
          <w:sz w:val="28"/>
          <w:lang w:val="kk-KZ"/>
        </w:rPr>
        <w:t xml:space="preserve">Еуразиялық экономикалық одақтың «Өрт қауіпсіздігін қамтамасыз ету және өрт сөндіру құралдарына қойылатын талаптар туралы» </w:t>
      </w:r>
      <w:r w:rsidR="00F60C3A">
        <w:rPr>
          <w:rFonts w:ascii="Times New Roman" w:hAnsi="Times New Roman"/>
          <w:b/>
          <w:sz w:val="28"/>
          <w:lang w:val="kk-KZ"/>
        </w:rPr>
        <w:br/>
      </w:r>
      <w:r w:rsidRPr="009B5E31">
        <w:rPr>
          <w:rFonts w:ascii="Times New Roman" w:hAnsi="Times New Roman"/>
          <w:b/>
          <w:sz w:val="28"/>
          <w:lang w:val="kk-KZ"/>
        </w:rPr>
        <w:t>(ЕАЭО ТР 043/2017)</w:t>
      </w:r>
      <w:r>
        <w:rPr>
          <w:rFonts w:ascii="Times New Roman" w:hAnsi="Times New Roman"/>
          <w:b/>
          <w:sz w:val="28"/>
          <w:lang w:val="kk-KZ"/>
        </w:rPr>
        <w:t xml:space="preserve"> </w:t>
      </w:r>
      <w:r w:rsidRPr="009E3EDD">
        <w:rPr>
          <w:rFonts w:ascii="Times New Roman" w:hAnsi="Times New Roman"/>
          <w:b/>
          <w:sz w:val="28"/>
          <w:lang w:val="kk-KZ"/>
        </w:rPr>
        <w:t xml:space="preserve">техникалық </w:t>
      </w:r>
      <w:r>
        <w:rPr>
          <w:rFonts w:ascii="Times New Roman" w:hAnsi="Times New Roman"/>
          <w:b/>
          <w:sz w:val="28"/>
          <w:lang w:val="kk-KZ"/>
        </w:rPr>
        <w:t>регламентімен өзара байланысқан</w:t>
      </w:r>
      <w:r w:rsidRPr="009E3EDD">
        <w:rPr>
          <w:rFonts w:ascii="Times New Roman" w:hAnsi="Times New Roman"/>
          <w:b/>
          <w:sz w:val="28"/>
          <w:lang w:val="kk-KZ"/>
        </w:rPr>
        <w:t xml:space="preserve"> Беларус Республикасы және Ресей </w:t>
      </w:r>
      <w:r>
        <w:rPr>
          <w:rFonts w:ascii="Times New Roman" w:hAnsi="Times New Roman"/>
          <w:b/>
          <w:sz w:val="28"/>
          <w:lang w:val="kk-KZ"/>
        </w:rPr>
        <w:t>Федерациясы ұлттық стандарттары тізбесі</w:t>
      </w:r>
    </w:p>
    <w:p w:rsidR="0006228C" w:rsidRPr="000B64CE" w:rsidRDefault="0006228C" w:rsidP="00693087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7"/>
        <w:gridCol w:w="6045"/>
        <w:gridCol w:w="2659"/>
      </w:tblGrid>
      <w:tr w:rsidR="00693087" w:rsidRPr="00C43AC5" w:rsidTr="001E2A90">
        <w:trPr>
          <w:trHeight w:val="20"/>
        </w:trPr>
        <w:tc>
          <w:tcPr>
            <w:tcW w:w="453" w:type="pct"/>
            <w:vAlign w:val="center"/>
          </w:tcPr>
          <w:p w:rsidR="00693087" w:rsidRPr="009E3EDD" w:rsidRDefault="00693087" w:rsidP="00693087">
            <w:pPr>
              <w:pStyle w:val="ad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3ED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58" w:type="pct"/>
            <w:vAlign w:val="center"/>
          </w:tcPr>
          <w:p w:rsidR="00693087" w:rsidRPr="009E3EDD" w:rsidRDefault="0006228C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28C">
              <w:rPr>
                <w:rFonts w:ascii="Times New Roman" w:hAnsi="Times New Roman"/>
                <w:b/>
                <w:sz w:val="28"/>
                <w:szCs w:val="28"/>
              </w:rPr>
              <w:t>Стандарттың атауы және белгіленуі</w:t>
            </w:r>
          </w:p>
        </w:tc>
        <w:tc>
          <w:tcPr>
            <w:tcW w:w="1389" w:type="pct"/>
            <w:vAlign w:val="center"/>
          </w:tcPr>
          <w:p w:rsidR="00693087" w:rsidRPr="009E3EDD" w:rsidRDefault="0006228C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28C">
              <w:rPr>
                <w:rFonts w:ascii="Times New Roman" w:hAnsi="Times New Roman"/>
                <w:b/>
                <w:sz w:val="28"/>
                <w:szCs w:val="28"/>
              </w:rPr>
              <w:t>Ескертпе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38" w:history="1">
              <w:r w:rsidR="00F60C3A" w:rsidRPr="00C43AC5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ГОСТ </w:t>
              </w:r>
              <w:proofErr w:type="gramStart"/>
              <w:r w:rsidR="00F60C3A" w:rsidRPr="00C43AC5">
                <w:rPr>
                  <w:rFonts w:ascii="Times New Roman" w:hAnsi="Times New Roman"/>
                  <w:sz w:val="28"/>
                  <w:szCs w:val="28"/>
                  <w:lang w:eastAsia="ru-RU"/>
                </w:rPr>
                <w:t>Р</w:t>
              </w:r>
              <w:proofErr w:type="gramEnd"/>
              <w:r w:rsidR="00F60C3A" w:rsidRPr="00C43AC5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 53280.4-2009 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  <w:lang w:eastAsia="ru-RU"/>
              </w:rPr>
              <w:t>Автоматты өрт сөндіру қондырғылары. Өрт сөндіргіш заттар. 4 бөлім. Жалпы мақсаттағы өрт сөндіргіш ұнтақтар. Жалпы техникалық талаптар және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  <w:lang w:eastAsia="ru-RU"/>
              </w:rPr>
              <w:t>СТБ 11.12.01-2009 «</w:t>
            </w:r>
            <w:r w:rsidRPr="0006228C">
              <w:rPr>
                <w:rFonts w:ascii="Times New Roman" w:hAnsi="Times New Roman"/>
                <w:sz w:val="28"/>
                <w:szCs w:val="28"/>
                <w:lang w:eastAsia="ru-RU"/>
              </w:rPr>
              <w:t>Өрт қ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  <w:lang w:eastAsia="ru-RU"/>
              </w:rPr>
              <w:t>ау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  <w:lang w:eastAsia="ru-RU"/>
              </w:rPr>
              <w:t>іпсіздігі стандарттарының жүйесі. Жалпы мақсаттағы өрт сөндіргіш ұнтақтар.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50588-2012 «</w:t>
            </w:r>
            <w:r w:rsidRPr="0006228C">
              <w:rPr>
                <w:rFonts w:ascii="Times New Roman" w:hAnsi="Times New Roman"/>
                <w:color w:val="000000"/>
                <w:sz w:val="28"/>
                <w:szCs w:val="28"/>
              </w:rPr>
              <w:t>Өрт сөндіруге арналған көбік түзгіштер. Жалпы техникалық талаптар және сынау әдістері</w:t>
            </w:r>
            <w:r w:rsidRPr="00C43A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2459-2016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 xml:space="preserve">Өрт қауіпсіздігі стандарттарының жүйесі. Өрт сөндіргіш заттар. Өрт сөндіруге арналған 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өбік түзгіштер.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53280.2-2010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Автоматты өрт сөндіру қондырғылары</w:t>
            </w:r>
            <w:r>
              <w:rPr>
                <w:rFonts w:ascii="Times New Roman" w:hAnsi="Times New Roman"/>
                <w:sz w:val="28"/>
                <w:szCs w:val="28"/>
              </w:rPr>
              <w:t>. Өрт сөндіргіш заттар. 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бөлім. Резервуарлардағы Мұнай және мұнай өнімдерінің өрттерін қабаттап сөндіруге арналған көбік түзгіштер.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11.13.13-2009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 xml:space="preserve">Өрт қауіпсіздігі стандарттарының жүйесі. Резервуарлардағы Мұнай және мұнай өнімдерін қабаттап сөндіруге арналған 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өбік түзгіштер.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53280.1-2010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 xml:space="preserve">Автоматты өрт сөндіру қондырғылары. Өрт сөндіргіш заттар. 1-бөлім. </w:t>
            </w:r>
            <w:r w:rsidRPr="0006228C">
              <w:rPr>
                <w:rFonts w:ascii="Times New Roman" w:hAnsi="Times New Roman"/>
                <w:sz w:val="28"/>
                <w:szCs w:val="28"/>
              </w:rPr>
              <w:lastRenderedPageBreak/>
              <w:t>Суда еритін жанғыш сұйықтықтардың өрт сөндіруге арналған көбік түзгіштер.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9" w:history="1">
              <w:r w:rsidR="00F60C3A" w:rsidRPr="00C43AC5">
                <w:rPr>
                  <w:rStyle w:val="a3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bCs/>
                  <w:color w:val="000000"/>
                  <w:sz w:val="28"/>
                  <w:szCs w:val="28"/>
                  <w:u w:val="none"/>
                </w:rPr>
                <w:t xml:space="preserve"> 53280.3</w:t>
              </w:r>
            </w:hyperlink>
            <w:r w:rsidR="00F60C3A" w:rsidRPr="00C43AC5">
              <w:rPr>
                <w:rStyle w:val="a3"/>
                <w:rFonts w:ascii="Times New Roman" w:hAnsi="Times New Roman"/>
                <w:bCs/>
                <w:color w:val="000000"/>
                <w:sz w:val="28"/>
                <w:szCs w:val="28"/>
                <w:u w:val="none"/>
              </w:rPr>
              <w:t>-2009</w:t>
            </w:r>
            <w:r w:rsidR="00F60C3A" w:rsidRPr="00C43A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F60C3A" w:rsidRPr="00C43AC5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Автоматты өрт сөндіру қондырғылары. Өрт сөндіргіш заттар. 3 бөлім. Газды өрт сөндіргіш заттар.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2512-2017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сөндіру автосаты және олардың құрамдас бөліктері.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53292-2009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Өрттен қорғау құрамдары мен ағаш пен оның негізіндегі материалдарға арналған заттар. Жалпы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11.03.02-2010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Оттан қорғ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 xml:space="preserve"> құралдары.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0" w:history="1">
              <w:r w:rsidR="00F60C3A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 53295-2009 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Болат конструкцияларға арналған өрттен қорғау құралдары. Жалпы талаптар. Өрттен қорғау тиімділігін анықтау әді</w:t>
            </w:r>
            <w:proofErr w:type="gramStart"/>
            <w:r w:rsidR="00F60C3A" w:rsidRPr="0006228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F60C3A" w:rsidRPr="0006228C">
              <w:rPr>
                <w:rFonts w:ascii="Times New Roman" w:hAnsi="Times New Roman"/>
                <w:sz w:val="28"/>
                <w:szCs w:val="28"/>
              </w:rPr>
              <w:t>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1" w:history="1">
              <w:r w:rsidR="00F60C3A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 xml:space="preserve"> 53311-2009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Оттан қорғайтын кабельдік жабындар. Өрттен қорғау тиімділігін анықтау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53313-2009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Погонажды электр монтаждық бұйымдар. Өрт қауіпсіздігінің талаптары.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СТБ 1950-2009 «Электр монтажды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рматура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 xml:space="preserve"> Ө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т қауіпсіздігі талаптары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51057-2001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техникасы. Тасымалданатын өрт сөндіргіштер.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2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53285-2009 </w:t>
              </w:r>
            </w:hyperlink>
            <w:r w:rsidR="00F60C3A" w:rsidRPr="00C43AC5">
              <w:rPr>
                <w:rStyle w:val="a3"/>
                <w:rFonts w:ascii="Times New Roman" w:hAnsi="Times New Roman"/>
                <w:color w:val="auto"/>
                <w:sz w:val="28"/>
                <w:szCs w:val="28"/>
                <w:u w:val="none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Өрт техникасы. Өрт сөндіргіш аэрозоль генераторлары тасымалданатын. Жалпы техникалық 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11.13.04-2009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техникасы. Тасымалданатын өрт сөндіргіштер.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43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53291-2009 </w:t>
              </w:r>
            </w:hyperlink>
            <w:r w:rsidR="00F60C3A">
              <w:rPr>
                <w:rFonts w:ascii="Times New Roman" w:hAnsi="Times New Roman"/>
                <w:sz w:val="28"/>
                <w:szCs w:val="28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 xml:space="preserve">Өрт техникасы. Өрт сөндіргіш заттарды жоғары жылдамдықты беретін жылжымалы және жылжымалы өрт сөндіру құрылғылары. Жалпы техникалық 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lastRenderedPageBreak/>
              <w:t>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4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51017-2009 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>«Те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Өрт техникасы. Жылжымалы өрт сөндіргіштер. Жалпы техникалық 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11.13.10-2009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техникасы. Жылжымалы өрт сөндіргіштер.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2513-2017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автокөтергіштер.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5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53284-2009 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Өрт техникасы. Өрт сөндіргіш аэрозоль генераторлары. Жалпы техникалық 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 xml:space="preserve"> 56459-2015 «</w:t>
            </w:r>
            <w:r w:rsidRPr="0006228C">
              <w:rPr>
                <w:rFonts w:ascii="Times New Roman" w:hAnsi="Times New Roman"/>
                <w:bCs/>
                <w:sz w:val="28"/>
                <w:szCs w:val="28"/>
              </w:rPr>
              <w:t>Термоактивті микрокапсулаланған Газ бөлетін өрт сөндіргіш заттарды қолдана отырып автономды өрт сөндіру құрылғылары. Жалпы техникалық талаптар. Сынау әдістері</w:t>
            </w:r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6" w:history="1"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pacing w:val="-4"/>
                  <w:sz w:val="28"/>
                  <w:szCs w:val="28"/>
                  <w:u w:val="none"/>
                </w:rPr>
                <w:t xml:space="preserve"> 51844</w:t>
              </w:r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-2009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Өрт техникасы. Өрт шкафтары. Жалпы техникалық 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1953-2009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шкафтары.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7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53278-2009 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Өрт техникасы. Өрт сөндіру клапандары тиекті. Жалпы техникалық 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11.14.04-2009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крандарының клапандары.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48" w:history="1"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53329-2009 </w:t>
              </w:r>
            </w:hyperlink>
            <w:r w:rsidR="00F60C3A" w:rsidRPr="00C43AC5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Өрт техникасы. Өрт автокөтергіштер. Жалпы техникалық 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9" w:history="1"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52284-2009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60C3A" w:rsidRPr="0006228C">
              <w:rPr>
                <w:rFonts w:ascii="Times New Roman" w:hAnsi="Times New Roman"/>
                <w:sz w:val="28"/>
                <w:szCs w:val="28"/>
              </w:rPr>
              <w:t>Өрт сөндіру автосаты. Жалпы техникалық талаптар. Сынау әдістері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2511-2017 «</w:t>
            </w:r>
            <w:r w:rsidRPr="0006228C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06228C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06228C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Негізгі өрт сөндіру автомобильдері.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3620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50" w:history="1"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 xml:space="preserve"> 53330-2009 «</w:t>
              </w:r>
              <w:r w:rsidR="00F60C3A" w:rsidRPr="003620BF">
                <w:rPr>
                  <w:rFonts w:ascii="Times New Roman" w:hAnsi="Times New Roman"/>
                  <w:sz w:val="28"/>
                  <w:szCs w:val="28"/>
                </w:rPr>
                <w:t>Өрт техникасы. Өрт авто</w:t>
              </w:r>
              <w:r w:rsidR="00F60C3A">
                <w:rPr>
                  <w:rFonts w:ascii="Times New Roman" w:hAnsi="Times New Roman"/>
                  <w:sz w:val="28"/>
                  <w:szCs w:val="28"/>
                  <w:lang w:val="kk-KZ"/>
                </w:rPr>
                <w:t>көбік</w:t>
              </w:r>
              <w:r w:rsidR="00F60C3A" w:rsidRPr="003620BF">
                <w:rPr>
                  <w:rFonts w:ascii="Times New Roman" w:hAnsi="Times New Roman"/>
                  <w:sz w:val="28"/>
                  <w:szCs w:val="28"/>
                </w:rPr>
                <w:t>көтергіштер. Жалпы техникалық талаптар. Сынау әдістері</w:t>
              </w:r>
              <w:r w:rsidR="00F60C3A" w:rsidRPr="00C43AC5">
                <w:rPr>
                  <w:rFonts w:ascii="Times New Roman" w:hAnsi="Times New Roman"/>
                  <w:sz w:val="28"/>
                  <w:szCs w:val="28"/>
                </w:rPr>
                <w:t>»</w:t>
              </w:r>
            </w:hyperlink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54344-2011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 xml:space="preserve">Өрт техникасы. Авариялық-құтқару және өрт сөндіру жұмыстарын жүргізуге арналған мобильді </w:t>
            </w:r>
            <w:r w:rsidRPr="003620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робототехникалық кешендер. 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Ж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іктелуі.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і мемлекетаралық стандарт </w:t>
            </w: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>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55895-2013 «</w:t>
            </w:r>
            <w:r w:rsidRPr="003620B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Өрт техникасы. Авариялық-құтқару жұмыстарын жүргізу және өрт сөндіру үшін робототехникалық кешендерді басқару жүйесі.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53332-2009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техникасы. Өрт мотопомпалары. Негізгі параметрлері.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52283-2004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Ортадан тепкіш өрт сорғылары.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53325-2012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техникасы. Өрт автоматикасының техникалық құралдары.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57552-2017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техникасы. Мультикритериалды өрт хабарлағыштары.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11.16.03-2009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Түтінді өрт хабарлағыштары нүктелі.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11.16.08-2011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сигнализациясы жүйелері. Автономды нүктелі өрт хабарлағыштары.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1659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2218-2011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сигнализациясы жүйелері. Жылу өрт хабарлағыштары. Жалпы техникалық талаптар. Бақылау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917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</w:t>
            </w:r>
            <w:r w:rsidRPr="00C43AC5">
              <w:rPr>
                <w:rFonts w:ascii="Times New Roman" w:hAnsi="Times New Roman"/>
                <w:sz w:val="28"/>
                <w:szCs w:val="28"/>
                <w:lang w:val="en-US"/>
              </w:rPr>
              <w:t>EN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54-10-2009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сигнализациясы жүйелері. 10-бөлім. Өрт жалыны хабарлағыштары. Нүктелі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EN 54-11-2009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сигнализациясы жүйелері. II бөлі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м. Қол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 xml:space="preserve"> өрт хабарлағыштары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EN 54-12-2009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дабылы қондырғылары. 12-бөлім. Түтін хабарлағыштар. Оптикалық желілік хабарлағыштар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EN 54-20-2009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 xml:space="preserve">Өрт сигнализациясы </w:t>
            </w:r>
            <w:r w:rsidRPr="003620BF">
              <w:rPr>
                <w:rFonts w:ascii="Times New Roman" w:hAnsi="Times New Roman"/>
                <w:sz w:val="28"/>
                <w:szCs w:val="28"/>
              </w:rPr>
              <w:lastRenderedPageBreak/>
              <w:t>жүйелері. 20-бөлім. Аспирациялық өрт хабарлағыштары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2469-2016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сигнализациясы жүйелері. Газ өрт хабарлағыштары. Жалпы техникалық талаптар. Бақылау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11.16.02-2007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сигнализациясы жүйелері. Өртке қарсы қорғаудың техникалық құралдарын электрмен жабдықтау құрылғылары.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2243-2011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хабарлағыштар.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11.14.01-2006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сигнализациясы жүйелері. Өрт басқару аспаптары.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11.16.10-2016</w:t>
            </w: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туралы хабарламаларды беру жүйесі.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55149-2012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техникасы. Жеке өрт хабарлағыштар.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3620BF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51052-2002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Автоматты сумен және көбікпен өрт сөндіру қондырғылары. Басқару тораптары.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53287-2009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Су және көбікті өрт сөндіру қондырғылары. Гидравликалық дыбыстық өрт хабарлағыштар, дозаторлар.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51043-2002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Автоматты сумен және көбікпен өрт сөндіру қондырғылары. Суландырғыштарды.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20BF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 xml:space="preserve"> 53288-2009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Автоматты сумен және көбікпен өрт сөндіру қондырғылары. Автоматты жұқа Шашыратылған сумен өрт сөндірудің модульдік қондырғылары.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53281-2009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 xml:space="preserve">Автоматты газбен өрт сөндіру қондырғылары. Модульдер мен батареялар. Жалпы техникалық талаптар. </w:t>
            </w:r>
            <w:r w:rsidRPr="003620BF">
              <w:rPr>
                <w:rFonts w:ascii="Times New Roman" w:hAnsi="Times New Roman"/>
                <w:sz w:val="28"/>
                <w:szCs w:val="28"/>
              </w:rPr>
              <w:lastRenderedPageBreak/>
              <w:t>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11.13.20-2010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Автоматты газбен өрт сөндіру қондырғылары. Модульдер мен батареялар.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56028-2014 «</w:t>
            </w:r>
            <w:r w:rsidRPr="003620B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Өрт техникасы. Автоматты га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з-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ұнтақты өрт сөндіру қондырғылары мен модульдері.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53286-2009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техникасы. Автоматты ұнтақты өрт сөндіру қондырғылары. Модульдер.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11.13.19-2010 «</w:t>
            </w:r>
            <w:r w:rsidRPr="003620B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3620B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3620B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Автоматты ұнтақты өрт сөндіру қондырғылары. Модульдер.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53283-2009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Автоматты газбен өрт сөндіру қондырғылары. Тарату құрылғылары.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53282-2009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Автоматты газбен өрт сөндіру қондырғылары. Изотермиялық өрт резервуарлары.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11.16.05-2011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Аэрозольді өрт сөндіру қондырғылары Автоматты. Өрт сөндіргіш аэрозоль генераторлары. Жалпы техникалық талаптар. Бақылау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F006C1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F006C1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F006C1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53326-2009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Роботталған өрт сөндіру қондырғылары.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  <w:lang w:eastAsia="en-US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C43AC5">
              <w:rPr>
                <w:sz w:val="28"/>
                <w:szCs w:val="28"/>
                <w:lang w:eastAsia="en-US"/>
              </w:rPr>
              <w:t xml:space="preserve"> 53255-2009 «</w:t>
            </w:r>
            <w:r w:rsidRPr="00F006C1">
              <w:rPr>
                <w:sz w:val="28"/>
                <w:szCs w:val="28"/>
              </w:rPr>
              <w:t>Өрт техникасы. Тыныс алудың ашық циклі бар Сығылған ауасы бар тыныс алу аппараттары. Жалпы техникалық талаптар. Сынау әдістері</w:t>
            </w:r>
            <w:r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>СТБ 11.14.03-2008 «</w:t>
            </w:r>
            <w:r w:rsidRPr="00F006C1">
              <w:rPr>
                <w:sz w:val="28"/>
                <w:szCs w:val="28"/>
              </w:rPr>
              <w:t>Өрт қ</w:t>
            </w:r>
            <w:proofErr w:type="gramStart"/>
            <w:r w:rsidRPr="00F006C1">
              <w:rPr>
                <w:sz w:val="28"/>
                <w:szCs w:val="28"/>
              </w:rPr>
              <w:t>ау</w:t>
            </w:r>
            <w:proofErr w:type="gramEnd"/>
            <w:r w:rsidRPr="00F006C1">
              <w:rPr>
                <w:sz w:val="28"/>
                <w:szCs w:val="28"/>
              </w:rPr>
              <w:t>іпсіздігі стандарттарының жүйесі. Өрт сөндірушілердің жеке қорғану құралдары. Сығылған ауасы бар тыныс алу аппараттары. Жалпы техникалық талаптар және сынау әдістері</w:t>
            </w:r>
            <w:r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51" w:history="1"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53256</w:t>
              </w:r>
            </w:hyperlink>
            <w:r w:rsidR="00F60C3A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F60C3A" w:rsidRPr="00C43AC5">
              <w:rPr>
                <w:sz w:val="28"/>
                <w:szCs w:val="28"/>
              </w:rPr>
              <w:t xml:space="preserve"> «</w:t>
            </w:r>
            <w:r w:rsidR="00F60C3A" w:rsidRPr="00F006C1">
              <w:rPr>
                <w:sz w:val="28"/>
                <w:szCs w:val="28"/>
              </w:rPr>
              <w:t xml:space="preserve">Өрт техникасы. Тыныс алудың тұйық циклі бар Сығылған оттегімен </w:t>
            </w:r>
            <w:r w:rsidR="00F60C3A" w:rsidRPr="00F006C1">
              <w:rPr>
                <w:sz w:val="28"/>
                <w:szCs w:val="28"/>
              </w:rPr>
              <w:lastRenderedPageBreak/>
              <w:t>тыныс алу аппараттары. Жалпы техникалық талаптар. Сынау әдістері</w:t>
            </w:r>
            <w:r w:rsidR="00F60C3A"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52" w:history="1"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ГОСТ Р 53259</w:t>
              </w:r>
            </w:hyperlink>
            <w:r w:rsidR="00F60C3A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F60C3A" w:rsidRPr="00C43AC5">
              <w:rPr>
                <w:sz w:val="28"/>
                <w:szCs w:val="28"/>
              </w:rPr>
              <w:t xml:space="preserve"> «</w:t>
            </w:r>
            <w:r w:rsidR="00F60C3A" w:rsidRPr="00F006C1">
              <w:rPr>
                <w:sz w:val="28"/>
                <w:szCs w:val="28"/>
              </w:rPr>
              <w:t>Өрт техникасы. Өрт кезінде тү</w:t>
            </w:r>
            <w:proofErr w:type="gramStart"/>
            <w:r w:rsidR="00F60C3A" w:rsidRPr="00F006C1">
              <w:rPr>
                <w:sz w:val="28"/>
                <w:szCs w:val="28"/>
              </w:rPr>
              <w:t>т</w:t>
            </w:r>
            <w:proofErr w:type="gramEnd"/>
            <w:r w:rsidR="00F60C3A" w:rsidRPr="00F006C1">
              <w:rPr>
                <w:sz w:val="28"/>
                <w:szCs w:val="28"/>
              </w:rPr>
              <w:t>інденген үй-жайлардан эвакуациялау кезінде адамдарды улы жану өнімдерінен қорғауға арналған сығылған ауасы бар оқшаулағыш өздігінен құтқарғыштар. Жалпы техникалық талаптар. Сынау әдістері</w:t>
            </w:r>
            <w:r w:rsidR="00F60C3A"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>ГОСТ Р 53260-2009 «</w:t>
            </w:r>
            <w:r w:rsidRPr="00F006C1">
              <w:rPr>
                <w:sz w:val="28"/>
                <w:szCs w:val="28"/>
              </w:rPr>
              <w:t>Өрт техникасы. Өрт кезінде тү</w:t>
            </w:r>
            <w:proofErr w:type="gramStart"/>
            <w:r w:rsidRPr="00F006C1">
              <w:rPr>
                <w:sz w:val="28"/>
                <w:szCs w:val="28"/>
              </w:rPr>
              <w:t>т</w:t>
            </w:r>
            <w:proofErr w:type="gramEnd"/>
            <w:r w:rsidRPr="00F006C1">
              <w:rPr>
                <w:sz w:val="28"/>
                <w:szCs w:val="28"/>
              </w:rPr>
              <w:t>інденген үй-жайлардан эвакуациялау кезінде адамдарды улы жану өнімдерінен қорғау үшін химиялық байланысқан оттегімен оқшаулағыш өздігінен құтқарғыштар. Жалпы техникалық талаптар. Сынау әдістері</w:t>
            </w:r>
            <w:r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53" w:history="1"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53257</w:t>
              </w:r>
            </w:hyperlink>
            <w:r w:rsidR="00F60C3A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F60C3A" w:rsidRPr="00C43AC5">
              <w:rPr>
                <w:sz w:val="28"/>
                <w:szCs w:val="28"/>
              </w:rPr>
              <w:t xml:space="preserve"> «</w:t>
            </w:r>
            <w:r w:rsidR="00F60C3A" w:rsidRPr="00F006C1">
              <w:rPr>
                <w:sz w:val="28"/>
                <w:szCs w:val="28"/>
              </w:rPr>
              <w:t>Өрт техникасы. Тыныс алу органдарын жеке қорғау құралдарының бет бө</w:t>
            </w:r>
            <w:proofErr w:type="gramStart"/>
            <w:r w:rsidR="00F60C3A" w:rsidRPr="00F006C1">
              <w:rPr>
                <w:sz w:val="28"/>
                <w:szCs w:val="28"/>
              </w:rPr>
              <w:t>л</w:t>
            </w:r>
            <w:proofErr w:type="gramEnd"/>
            <w:r w:rsidR="00F60C3A" w:rsidRPr="00F006C1">
              <w:rPr>
                <w:sz w:val="28"/>
                <w:szCs w:val="28"/>
              </w:rPr>
              <w:t>іктері. Жалпы техникалық талаптар. Сынау әдістері</w:t>
            </w:r>
            <w:r w:rsidR="00F60C3A"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>СТБ 11.14.02-2008 «</w:t>
            </w:r>
            <w:r w:rsidRPr="00F006C1">
              <w:rPr>
                <w:sz w:val="28"/>
                <w:szCs w:val="28"/>
              </w:rPr>
              <w:t>Өрт қ</w:t>
            </w:r>
            <w:proofErr w:type="gramStart"/>
            <w:r w:rsidRPr="00F006C1">
              <w:rPr>
                <w:sz w:val="28"/>
                <w:szCs w:val="28"/>
              </w:rPr>
              <w:t>ау</w:t>
            </w:r>
            <w:proofErr w:type="gramEnd"/>
            <w:r w:rsidRPr="00F006C1">
              <w:rPr>
                <w:sz w:val="28"/>
                <w:szCs w:val="28"/>
              </w:rPr>
              <w:t>іпсіздігі стандарттарының жүйесі. Өрт сөндірушілердің жеке қорғану құралдары. Тыныс алу аппараттарының бет бө</w:t>
            </w:r>
            <w:proofErr w:type="gramStart"/>
            <w:r w:rsidRPr="00F006C1">
              <w:rPr>
                <w:sz w:val="28"/>
                <w:szCs w:val="28"/>
              </w:rPr>
              <w:t>л</w:t>
            </w:r>
            <w:proofErr w:type="gramEnd"/>
            <w:r w:rsidRPr="00F006C1">
              <w:rPr>
                <w:sz w:val="28"/>
                <w:szCs w:val="28"/>
              </w:rPr>
              <w:t>іктері. Жалпы техникалық талаптар және сынау әдістері</w:t>
            </w:r>
            <w:r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53258-2009 «</w:t>
            </w:r>
            <w:r w:rsidRPr="00F006C1">
              <w:rPr>
                <w:sz w:val="28"/>
                <w:szCs w:val="28"/>
              </w:rPr>
              <w:t>Өрт техникасы. Сығылған ауасы бар тыныс алу және өзі</w:t>
            </w:r>
            <w:proofErr w:type="gramStart"/>
            <w:r w:rsidRPr="00F006C1">
              <w:rPr>
                <w:sz w:val="28"/>
                <w:szCs w:val="28"/>
              </w:rPr>
              <w:t>н-</w:t>
            </w:r>
            <w:proofErr w:type="gramEnd"/>
            <w:r w:rsidRPr="00F006C1">
              <w:rPr>
                <w:sz w:val="28"/>
                <w:szCs w:val="28"/>
              </w:rPr>
              <w:t>өзі құтқару аппараттарына арналған Аз литражды баллондар. Жалпы техникалық талаптар. Сынау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54" w:history="1"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53262</w:t>
              </w:r>
            </w:hyperlink>
            <w:r w:rsidR="00F60C3A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F60C3A" w:rsidRPr="00C43AC5">
              <w:rPr>
                <w:sz w:val="28"/>
                <w:szCs w:val="28"/>
              </w:rPr>
              <w:t xml:space="preserve"> «</w:t>
            </w:r>
            <w:r w:rsidR="00F60C3A" w:rsidRPr="00F006C1">
              <w:rPr>
                <w:sz w:val="28"/>
                <w:szCs w:val="28"/>
              </w:rPr>
              <w:t>Өрт техникасы. Тыныс алу аппараттарын тексеруге арналған қондырғылар. Жалпы техникалық талаптар. Сынау әдістері</w:t>
            </w:r>
            <w:r w:rsidR="00F60C3A"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hyperlink r:id="rId55" w:history="1"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color w:val="auto"/>
                  <w:sz w:val="28"/>
                  <w:szCs w:val="28"/>
                  <w:u w:val="none"/>
                </w:rPr>
                <w:t xml:space="preserve"> 53263</w:t>
              </w:r>
            </w:hyperlink>
            <w:r w:rsidR="00F60C3A" w:rsidRPr="00C43AC5">
              <w:rPr>
                <w:rStyle w:val="a3"/>
                <w:color w:val="auto"/>
                <w:sz w:val="28"/>
                <w:szCs w:val="28"/>
                <w:u w:val="none"/>
              </w:rPr>
              <w:t>-2009</w:t>
            </w:r>
            <w:r w:rsidR="00F60C3A" w:rsidRPr="00C43AC5">
              <w:rPr>
                <w:sz w:val="28"/>
                <w:szCs w:val="28"/>
              </w:rPr>
              <w:t xml:space="preserve"> «</w:t>
            </w:r>
            <w:r w:rsidR="00F60C3A" w:rsidRPr="00F006C1">
              <w:rPr>
                <w:sz w:val="28"/>
                <w:szCs w:val="28"/>
              </w:rPr>
              <w:t>Өрт техникасы. Өрт сөндірушілерге арналған тыныс алу аппараттарының баллондарын сығылған ауамен толтыруға арналған компрессорлық қондырғылар. Жалпы техникалық талаптар. Сынау әдістері</w:t>
            </w:r>
            <w:r w:rsidR="00F60C3A"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8"/>
                <w:szCs w:val="28"/>
                <w:u w:val="single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53264-2009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сөндірушінің арнайы қорғаныш киімі.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1971-2009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Еңбек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сөндірушілердің әскери киімі.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1972-2009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Еңбек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 xml:space="preserve">іпсіздігі </w:t>
            </w:r>
            <w:r w:rsidRPr="00F006C1">
              <w:rPr>
                <w:rFonts w:ascii="Times New Roman" w:hAnsi="Times New Roman"/>
                <w:sz w:val="28"/>
                <w:szCs w:val="28"/>
              </w:rPr>
              <w:lastRenderedPageBreak/>
              <w:t>стандарттарының жүйесі. Өрт сөндірушілердің жоғары жылу әсерінен арнайы қорғаныш киімі.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53269-2009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сөндіру каскалары.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1960-2009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Еңбек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сөндірушілердің қолдарын қорғау құралдары.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53265-2009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сөндірушінің аяғын жеке қорғау құралдары.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2137-2010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Еңбек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сөндірушілердің арнайы қорғаныш аяқ киімі.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53275-2009</w:t>
            </w:r>
            <w:r w:rsidRPr="00C43AC5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сөндіру қол сатылары.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11.13.02-2004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сөндіру қол сатылары.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11.13.21-2010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қауіпсіздігі стандарттарының жүйесі. Өрт техникасы мен жабдықтары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 xml:space="preserve"> Ү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 xml:space="preserve"> иінді қол сатылары.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53266-2009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Құтқару өрт сөндіру арқандары.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11.13.03-2009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Құтқару өрт сөндіру арқандары.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53268-2009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Құтқару өрт белдіктері.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11.13.08-2009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Құтқару өрт белдіктері.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53267-2009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карабині.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11.13.09-2009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 xml:space="preserve">іпсіздігі </w:t>
            </w:r>
            <w:r w:rsidRPr="00F006C1">
              <w:rPr>
                <w:rFonts w:ascii="Times New Roman" w:hAnsi="Times New Roman"/>
                <w:sz w:val="28"/>
                <w:szCs w:val="28"/>
              </w:rPr>
              <w:lastRenderedPageBreak/>
              <w:t>стандарттарының жүйесі. Өрт сөндіру карабиндері.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53274-2009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Құтқару өрт сөндіру траптары.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53273-2009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сөндіру құтқару құралдары.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53271-2009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сөндіру құтқару жеңдері.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53272-2009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сөндіру арқанды-түсіру құрылғылары.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53276-2009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Аспалы құтқару өрт баспалдақтары.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11.13.22-2011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техникасы мен жабдықтары. Сыртқы стационарлық өрт сатылары және шатырлардың қоршаулары.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50982-2009 «</w:t>
            </w:r>
            <w:r w:rsidRPr="00F006C1">
              <w:rPr>
                <w:sz w:val="28"/>
                <w:szCs w:val="28"/>
              </w:rPr>
              <w:t>Өрт техникасы. Өрттерде арнайы жұмыстарды жүргізуге арналған құрал. Жалпы техникалық талаптар. Сынау әдістері</w:t>
            </w:r>
            <w:r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1440-2004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50983-96) «</w:t>
            </w:r>
            <w:r w:rsidRPr="00F006C1">
              <w:rPr>
                <w:sz w:val="28"/>
                <w:szCs w:val="28"/>
              </w:rPr>
              <w:t>Гидрожетегі бар тасымалданатын авариялық-құтқару құралы. Жалпы техникалық талаптар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1441-2004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50984-96) «</w:t>
            </w:r>
            <w:r w:rsidRPr="00F006C1">
              <w:rPr>
                <w:sz w:val="28"/>
                <w:szCs w:val="28"/>
              </w:rPr>
              <w:t xml:space="preserve">Гидрожетегі бар тасымалданатын авариялық-құтқару құралы. Гидравликалық цилиндрлер. Негізгі параметрлері, өлшемдері, сынау және </w:t>
            </w:r>
            <w:proofErr w:type="gramStart"/>
            <w:r w:rsidRPr="00F006C1">
              <w:rPr>
                <w:sz w:val="28"/>
                <w:szCs w:val="28"/>
              </w:rPr>
              <w:t>ба</w:t>
            </w:r>
            <w:proofErr w:type="gramEnd"/>
            <w:r w:rsidRPr="00F006C1">
              <w:rPr>
                <w:sz w:val="28"/>
                <w:szCs w:val="28"/>
              </w:rPr>
              <w:t>қылау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>СТБ 1442-2004 (ГОСТ Р50985-96) «</w:t>
            </w:r>
            <w:r w:rsidRPr="00F006C1">
              <w:rPr>
                <w:sz w:val="28"/>
                <w:szCs w:val="28"/>
              </w:rPr>
              <w:t xml:space="preserve">Гидрожетегі бар тасымалданатын авариялық-құтқару құралы. Қайшы аралас. Негізгі параметрлері, өлшемдері, сынау және </w:t>
            </w:r>
            <w:proofErr w:type="gramStart"/>
            <w:r w:rsidRPr="00F006C1">
              <w:rPr>
                <w:sz w:val="28"/>
                <w:szCs w:val="28"/>
              </w:rPr>
              <w:t>ба</w:t>
            </w:r>
            <w:proofErr w:type="gramEnd"/>
            <w:r w:rsidRPr="00F006C1">
              <w:rPr>
                <w:sz w:val="28"/>
                <w:szCs w:val="28"/>
              </w:rPr>
              <w:t>қылау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1443-2004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50986-96) «</w:t>
            </w:r>
            <w:r w:rsidRPr="00F006C1">
              <w:rPr>
                <w:sz w:val="28"/>
                <w:szCs w:val="28"/>
              </w:rPr>
              <w:t>Гидрожетегі бар тасымалданатын авариялық-құтқару құралы. Қайшылар жақ. Негізгі параметрлері, өлшемдері, сынау және бақылау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1444-2004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50987-96) </w:t>
            </w:r>
            <w:r w:rsidRPr="00C43AC5">
              <w:rPr>
                <w:sz w:val="28"/>
                <w:szCs w:val="28"/>
              </w:rPr>
              <w:lastRenderedPageBreak/>
              <w:t>«</w:t>
            </w:r>
            <w:r w:rsidRPr="00F006C1">
              <w:rPr>
                <w:sz w:val="28"/>
                <w:szCs w:val="28"/>
              </w:rPr>
              <w:t xml:space="preserve">Гидрожетегі бар тасымалданатын авариялық-құтқару құралы. Мускул жетегі бар сорғы қондырғысы. Негізгі параметрлері, өлшемдері, сынау және </w:t>
            </w:r>
            <w:proofErr w:type="gramStart"/>
            <w:r w:rsidRPr="00F006C1">
              <w:rPr>
                <w:sz w:val="28"/>
                <w:szCs w:val="28"/>
              </w:rPr>
              <w:t>ба</w:t>
            </w:r>
            <w:proofErr w:type="gramEnd"/>
            <w:r w:rsidRPr="00F006C1">
              <w:rPr>
                <w:sz w:val="28"/>
                <w:szCs w:val="28"/>
              </w:rPr>
              <w:t>қылау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1445-2004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51543-2000) «</w:t>
            </w:r>
            <w:r w:rsidRPr="00F006C1">
              <w:rPr>
                <w:sz w:val="28"/>
                <w:szCs w:val="28"/>
              </w:rPr>
              <w:t>Гидрожетегі бар тасымалданатын авариялық-құтқару құралы. Электр жетегі бар сорғы қондырғысы. Негізгі параметрлер, өлшемдер, қ</w:t>
            </w:r>
            <w:proofErr w:type="gramStart"/>
            <w:r w:rsidRPr="00F006C1">
              <w:rPr>
                <w:sz w:val="28"/>
                <w:szCs w:val="28"/>
              </w:rPr>
              <w:t>ау</w:t>
            </w:r>
            <w:proofErr w:type="gramEnd"/>
            <w:r w:rsidRPr="00F006C1">
              <w:rPr>
                <w:sz w:val="28"/>
                <w:szCs w:val="28"/>
              </w:rPr>
              <w:t>іпсіздік талаптары, сынау және бақылау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1446-2004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51544-2000) «</w:t>
            </w:r>
            <w:r w:rsidRPr="00F006C1">
              <w:rPr>
                <w:sz w:val="28"/>
                <w:szCs w:val="28"/>
              </w:rPr>
              <w:t xml:space="preserve">Гидрожетегі бар тасымалданатын авариялық-құтқару құралы. Гидролиндері бар катушкалар. Негізгі параметрлері, өлшемдері, сынау және </w:t>
            </w:r>
            <w:proofErr w:type="gramStart"/>
            <w:r w:rsidRPr="00F006C1">
              <w:rPr>
                <w:sz w:val="28"/>
                <w:szCs w:val="28"/>
              </w:rPr>
              <w:t>ба</w:t>
            </w:r>
            <w:proofErr w:type="gramEnd"/>
            <w:r w:rsidRPr="00F006C1">
              <w:rPr>
                <w:sz w:val="28"/>
                <w:szCs w:val="28"/>
              </w:rPr>
              <w:t>қылау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1447-2004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51546-2000) «</w:t>
            </w:r>
            <w:r w:rsidRPr="00F006C1">
              <w:rPr>
                <w:sz w:val="28"/>
                <w:szCs w:val="28"/>
              </w:rPr>
              <w:t xml:space="preserve">Гидрожетегі бар тасымалданатын авариялық-құтқару құралы. Кеңейткіш. Негізгі параметрлері, өлшемдері, сынау және </w:t>
            </w:r>
            <w:proofErr w:type="gramStart"/>
            <w:r w:rsidRPr="00F006C1">
              <w:rPr>
                <w:sz w:val="28"/>
                <w:szCs w:val="28"/>
              </w:rPr>
              <w:t>ба</w:t>
            </w:r>
            <w:proofErr w:type="gramEnd"/>
            <w:r w:rsidRPr="00F006C1">
              <w:rPr>
                <w:sz w:val="28"/>
                <w:szCs w:val="28"/>
              </w:rPr>
              <w:t>қылау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СТБ 1531-2005 (ГОСТ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51545-2000) «</w:t>
            </w:r>
            <w:r w:rsidRPr="00F006C1">
              <w:rPr>
                <w:sz w:val="28"/>
                <w:szCs w:val="28"/>
              </w:rPr>
              <w:t>Гидрожетегі бар тасымалданатын авариялық-құтқару құралы. Мотоприводы бар сорғы қондырғысы. Жалпы техникалық талаптар. Сынау әдістері</w:t>
            </w:r>
            <w:r w:rsidRPr="00C43AC5">
              <w:rPr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ConsPlusCell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</w:rPr>
              <w:t>Р</w:t>
            </w:r>
            <w:proofErr w:type="gramEnd"/>
            <w:r w:rsidRPr="00C43AC5">
              <w:rPr>
                <w:sz w:val="28"/>
                <w:szCs w:val="28"/>
              </w:rPr>
              <w:t xml:space="preserve"> 53270-2009 «</w:t>
            </w:r>
            <w:r w:rsidRPr="00F006C1">
              <w:rPr>
                <w:sz w:val="28"/>
                <w:szCs w:val="28"/>
              </w:rPr>
              <w:t>Өрт техникасы. Өрт фонарлары. Жалпы техникалық талаптар. Сынау әдістері</w:t>
            </w:r>
            <w:r w:rsidRPr="00C43AC5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53279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-2009</w:t>
            </w: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қосқыш бастары.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11.13.18 -2010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Өрт жабдығына арналған қосқыш бастиектер.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53961-2010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Жер асты өрт гидранттары.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06C1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F006C1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F006C1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53250-2009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>Өрт техникасы. Өрт бағаны.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53252-2009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 xml:space="preserve">Өрт техникасы. 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Көб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ік араластырғыштар.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11.13.16 -2009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 xml:space="preserve">Өрт қауіпсіздігі стандарттарының жүйесі. Ауа-көбікті оқпандар мен орташа еселік 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өбікті генераторлар.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53249-2009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 xml:space="preserve">Өрт техникасы. 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Же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ңдік су жинағыш.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50400-2011 «</w:t>
            </w:r>
            <w:r w:rsidRPr="00F006C1">
              <w:rPr>
                <w:rFonts w:ascii="Times New Roman" w:hAnsi="Times New Roman"/>
                <w:sz w:val="28"/>
                <w:szCs w:val="28"/>
              </w:rPr>
              <w:t xml:space="preserve">Өрт техникасы. </w:t>
            </w:r>
            <w:proofErr w:type="gramStart"/>
            <w:r w:rsidRPr="00F006C1">
              <w:rPr>
                <w:rFonts w:ascii="Times New Roman" w:hAnsi="Times New Roman"/>
                <w:sz w:val="28"/>
                <w:szCs w:val="28"/>
              </w:rPr>
              <w:t>Же</w:t>
            </w:r>
            <w:proofErr w:type="gramEnd"/>
            <w:r w:rsidRPr="00F006C1">
              <w:rPr>
                <w:rFonts w:ascii="Times New Roman" w:hAnsi="Times New Roman"/>
                <w:sz w:val="28"/>
                <w:szCs w:val="28"/>
              </w:rPr>
              <w:t>ңдік тармақталған.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2496-2017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Өрт техникасы.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Же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ңдік тармақталған.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07F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 xml:space="preserve"> 50398-92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гидроэлеваторы.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53253-2009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техникасы. Сорғыш торлар.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07F">
              <w:rPr>
                <w:rFonts w:ascii="Times New Roman" w:hAnsi="Times New Roman"/>
                <w:bCs/>
                <w:sz w:val="28"/>
                <w:szCs w:val="28"/>
              </w:rPr>
              <w:t xml:space="preserve">ГОСТ </w:t>
            </w:r>
            <w:proofErr w:type="gramStart"/>
            <w:r w:rsidRPr="00AF207F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proofErr w:type="gramEnd"/>
            <w:r w:rsidRPr="00AF207F">
              <w:rPr>
                <w:rFonts w:ascii="Times New Roman" w:hAnsi="Times New Roman"/>
                <w:bCs/>
                <w:sz w:val="28"/>
                <w:szCs w:val="28"/>
              </w:rPr>
              <w:t xml:space="preserve"> 51049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-2008</w:t>
            </w:r>
            <w:r w:rsidRPr="00AF207F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техникасы. Арынды өрт сөндіру жеңдері.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11.13.17-2010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Арынды өрт сөндіру жеңдері.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53277-2009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техникасы. Өрт сөндіру жеңдеріне қызмет көрсету жөніндегі жабдық.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53331-2009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техникасы. Қол өрт оқпандары.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11.13.14-2009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Қол өрт оқпандары.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53251-2009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техникасы. Ауа-көбікті өрт оқпандары.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11.13.15-2009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іпсіздігі стандарттарының жүйесі. Ауа-көбікті өрт оқпандары.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51115-97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техникасы. Лафетті құрама өрт оқпандары.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СТБ 11.13.23-2012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қ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 xml:space="preserve">іпсіздігі </w:t>
            </w:r>
            <w:r w:rsidRPr="00AF207F">
              <w:rPr>
                <w:rFonts w:ascii="Times New Roman" w:hAnsi="Times New Roman"/>
                <w:sz w:val="28"/>
                <w:szCs w:val="28"/>
              </w:rPr>
              <w:lastRenderedPageBreak/>
              <w:t>стандарттарының жүйесі. Лафетті өрт оқпандары. Жалпы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50409-92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Орташа еселіктегі көбік генераторлары.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11.13.06-2009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Өрт қауіпсіздігі стандарттарының жүйесі. Орташа еселік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өбіктің генераторлары қол.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53290-2009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Өрт техникасы.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Көб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 xml:space="preserve">ікті өрт сөндіру қондырғылары. Резервуарларды қабаттап сөндіру үшін төменгі еселік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өбік генераторлары.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11.13.07-2009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Өрт қауіпсіздігі стандарттарының жүйесі. Төменгі еселік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өбік генераторлары стационарлық.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11.13.05-2009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Өрт қауіпсіздігі стандарттарының жүйесі. Резервуарларды қабаттап сөндіру үшін төменгі еселік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өбік генераторлары. Жалпы техникалық талаптар және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53310-2009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Кабель проходкалары, герметикалық кірмелер және шина өткізгіштері. Өрт қауіпсіздігінің талаптары. Отқа төзімділікті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ЕN 1366-3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Ғимараттардағы техникалық жабдықтың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қа төзімділігін сынау. 3 бөлім. Үңгілеу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207F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 xml:space="preserve"> 53306-2009 «Қоршау құрылыс конструкцияларының полимерлік материалдардан жасалған құбырлармен қиылысу тораптары. Отқа төзімділікті сынау әді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2224-2011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Өртке қарсы муфталар.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53307-2009 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Құрылыс конструкциялары. Өртке қарсы есіктер мен қақпалар. Отқа төзімділікті сынау әді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53308-2009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Құрылыс конструкциялары. Жарық өткізгіш мөлді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 xml:space="preserve"> қоршау конструкциялары және ойықтарды толтыру. Отқа төзімділікті сынау әді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10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55896-2013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Құрылыс </w:t>
            </w:r>
            <w:r w:rsidRPr="00AF207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конструкциялары. Лифт шахталары қоршауларындағы ойықтарды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толтыру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ға арналған есіктер. Отқа төзімділікті сынау әді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1394-2003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Өртке қарсы есіктер, қақпалар мен люктер. Техникалық шарттар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Default"/>
              <w:numPr>
                <w:ilvl w:val="0"/>
                <w:numId w:val="7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Default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sz w:val="28"/>
                <w:szCs w:val="28"/>
                <w:lang w:eastAsia="en-US"/>
              </w:rPr>
              <w:t xml:space="preserve">ГОСТ </w:t>
            </w:r>
            <w:proofErr w:type="gramStart"/>
            <w:r w:rsidRPr="00C43AC5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C43AC5">
              <w:rPr>
                <w:sz w:val="28"/>
                <w:szCs w:val="28"/>
                <w:lang w:eastAsia="en-US"/>
              </w:rPr>
              <w:t xml:space="preserve"> 53303-2009 «</w:t>
            </w:r>
            <w:r w:rsidRPr="00AF207F">
              <w:rPr>
                <w:color w:val="auto"/>
                <w:sz w:val="28"/>
                <w:szCs w:val="28"/>
              </w:rPr>
              <w:t>Құрылыс конструкциялары. Өртке қарсы есіктер мен қақпалар. Түтін газ өткізгі</w:t>
            </w:r>
            <w:proofErr w:type="gramStart"/>
            <w:r w:rsidRPr="00AF207F">
              <w:rPr>
                <w:color w:val="auto"/>
                <w:sz w:val="28"/>
                <w:szCs w:val="28"/>
              </w:rPr>
              <w:t>шт</w:t>
            </w:r>
            <w:proofErr w:type="gramEnd"/>
            <w:r w:rsidRPr="00AF207F">
              <w:rPr>
                <w:color w:val="auto"/>
                <w:sz w:val="28"/>
                <w:szCs w:val="28"/>
              </w:rPr>
              <w:t>ікке сынау әдісі</w:t>
            </w:r>
            <w:r w:rsidRPr="00C43AC5">
              <w:rPr>
                <w:color w:val="auto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Default"/>
              <w:numPr>
                <w:ilvl w:val="0"/>
                <w:numId w:val="7"/>
              </w:numPr>
              <w:shd w:val="clear" w:color="auto" w:fill="FFFFFF"/>
              <w:rPr>
                <w:color w:val="auto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Default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color w:val="auto"/>
                <w:sz w:val="28"/>
                <w:szCs w:val="28"/>
              </w:rPr>
              <w:t>СТБ 1647-2006 «</w:t>
            </w:r>
            <w:r w:rsidRPr="00AF207F">
              <w:rPr>
                <w:color w:val="auto"/>
                <w:sz w:val="28"/>
                <w:szCs w:val="28"/>
              </w:rPr>
              <w:t>Есіктер тү</w:t>
            </w:r>
            <w:proofErr w:type="gramStart"/>
            <w:r w:rsidRPr="00AF207F">
              <w:rPr>
                <w:color w:val="auto"/>
                <w:sz w:val="28"/>
                <w:szCs w:val="28"/>
              </w:rPr>
              <w:t>т</w:t>
            </w:r>
            <w:proofErr w:type="gramEnd"/>
            <w:r w:rsidRPr="00AF207F">
              <w:rPr>
                <w:color w:val="auto"/>
                <w:sz w:val="28"/>
                <w:szCs w:val="28"/>
              </w:rPr>
              <w:t>ін өткізбейтін. Техникалық шарттар</w:t>
            </w:r>
            <w:r w:rsidRPr="00C43AC5">
              <w:rPr>
                <w:color w:val="auto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Default"/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Default"/>
              <w:numPr>
                <w:ilvl w:val="0"/>
                <w:numId w:val="7"/>
              </w:numPr>
              <w:shd w:val="clear" w:color="auto" w:fill="FFFFFF"/>
              <w:rPr>
                <w:color w:val="auto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pStyle w:val="Default"/>
              <w:shd w:val="clear" w:color="auto" w:fill="FFFFFF"/>
              <w:jc w:val="both"/>
              <w:rPr>
                <w:sz w:val="28"/>
                <w:szCs w:val="28"/>
              </w:rPr>
            </w:pPr>
            <w:r w:rsidRPr="00C43AC5">
              <w:rPr>
                <w:color w:val="auto"/>
                <w:sz w:val="28"/>
                <w:szCs w:val="28"/>
              </w:rPr>
              <w:t>СТБ 2433-2015 «</w:t>
            </w:r>
            <w:r w:rsidRPr="00AF207F">
              <w:rPr>
                <w:color w:val="auto"/>
                <w:sz w:val="28"/>
                <w:szCs w:val="28"/>
              </w:rPr>
              <w:t>Есік блоктары. Жалпы техникалық шарттар</w:t>
            </w:r>
            <w:r w:rsidRPr="00C43AC5">
              <w:rPr>
                <w:color w:val="auto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pStyle w:val="Default"/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6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53301-2013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60C3A" w:rsidRPr="00AF207F">
              <w:rPr>
                <w:rFonts w:ascii="Times New Roman" w:hAnsi="Times New Roman"/>
                <w:sz w:val="28"/>
                <w:szCs w:val="28"/>
              </w:rPr>
              <w:t>Желдету жүйелерінің өртке қарсы клапандары. Отқа төзімділікті сынау әді</w:t>
            </w:r>
            <w:proofErr w:type="gramStart"/>
            <w:r w:rsidR="00F60C3A"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F60C3A"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53305-2009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Түтінге қарсы экрандар. Отқа төзімділікті сынау әді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  <w:vAlign w:val="center"/>
          </w:tcPr>
          <w:p w:rsidR="00F60C3A" w:rsidRPr="000B64CE" w:rsidRDefault="00F60C3A" w:rsidP="006930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EN 12101-1-2009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 xml:space="preserve">Түтін және 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жылу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 xml:space="preserve"> ағындарын бақылау жүйелері. 1-бөлім. Түтіннен қорғау кедергілеріне қойылатын талаптар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7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Р 53302-2009 </w:t>
              </w:r>
            </w:hyperlink>
            <w:r w:rsidR="00F60C3A" w:rsidRPr="00C43AC5">
              <w:rPr>
                <w:rStyle w:val="a3"/>
                <w:rFonts w:ascii="Times New Roman" w:hAnsi="Times New Roman"/>
                <w:color w:val="auto"/>
                <w:sz w:val="28"/>
                <w:szCs w:val="28"/>
                <w:u w:val="none"/>
              </w:rPr>
              <w:t>«</w:t>
            </w:r>
            <w:r w:rsidR="00F60C3A" w:rsidRPr="00AF207F">
              <w:rPr>
                <w:rFonts w:ascii="Times New Roman" w:hAnsi="Times New Roman"/>
                <w:sz w:val="28"/>
                <w:szCs w:val="28"/>
              </w:rPr>
              <w:t>Ғимараттар мен құрылыстарды тү</w:t>
            </w:r>
            <w:proofErr w:type="gramStart"/>
            <w:r w:rsidR="00F60C3A" w:rsidRPr="00AF207F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="00F60C3A" w:rsidRPr="00AF207F">
              <w:rPr>
                <w:rFonts w:ascii="Times New Roman" w:hAnsi="Times New Roman"/>
                <w:sz w:val="28"/>
                <w:szCs w:val="28"/>
              </w:rPr>
              <w:t>інге қарсы қорғау жабдықтары. Желдеткіштер. Отқа төзімділікті сынау әді</w:t>
            </w:r>
            <w:proofErr w:type="gramStart"/>
            <w:r w:rsidR="00F60C3A"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F60C3A"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5B0F71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8" w:history="1"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ГОСТ </w:t>
              </w:r>
              <w:proofErr w:type="gramStart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Р</w:t>
              </w:r>
              <w:proofErr w:type="gramEnd"/>
              <w:r w:rsidR="00F60C3A" w:rsidRPr="00C43AC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 xml:space="preserve"> 53299-2013</w:t>
              </w:r>
            </w:hyperlink>
            <w:r w:rsidR="00F60C3A" w:rsidRPr="00C43AC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60C3A" w:rsidRPr="00AF207F">
              <w:rPr>
                <w:rFonts w:ascii="Times New Roman" w:hAnsi="Times New Roman"/>
                <w:sz w:val="28"/>
                <w:szCs w:val="28"/>
              </w:rPr>
              <w:t>Ауа өткізгіштер. Отқа төзімділікті сынау әді</w:t>
            </w:r>
            <w:proofErr w:type="gramStart"/>
            <w:r w:rsidR="00F60C3A"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F60C3A"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="00F60C3A"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11.03.01-2009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Ауа өткізгіштер. Отқа төзімділікті сынау әді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>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11.16.06-2011 / 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51043-2002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Автоматты сумен және көбікпен өрт сөндіру қондырғылары. Суландырғыштарды.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 xml:space="preserve">СТБ 11.16.07-2011 (ГОСТ </w:t>
            </w:r>
            <w:proofErr w:type="gramStart"/>
            <w:r w:rsidRPr="00C43A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43AC5">
              <w:rPr>
                <w:rFonts w:ascii="Times New Roman" w:hAnsi="Times New Roman"/>
                <w:sz w:val="28"/>
                <w:szCs w:val="28"/>
              </w:rPr>
              <w:t xml:space="preserve"> 53288-2009)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Өрт қауіпсіздігі стандарттарының жүйесі. Автоматты жұқа Шашыратылған сумен өрт сөндірудің модульдік қондырғылары. Жалпы техникалық талаптар. Сынау әдістері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/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EN 1363-1-2009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Отқа төзімділікті сынау. 1-бөлім. Жалпы талаптар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389" w:type="pct"/>
            <w:vMerge w:val="restart"/>
            <w:vAlign w:val="center"/>
          </w:tcPr>
          <w:p w:rsidR="00F60C3A" w:rsidRPr="000B64CE" w:rsidRDefault="00F60C3A" w:rsidP="00454C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тиі</w:t>
            </w:r>
            <w:proofErr w:type="gramStart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ст</w:t>
            </w:r>
            <w:proofErr w:type="gramEnd"/>
            <w:r w:rsidRPr="0006228C">
              <w:rPr>
                <w:rFonts w:ascii="Times New Roman" w:hAnsi="Times New Roman"/>
                <w:sz w:val="28"/>
                <w:szCs w:val="24"/>
                <w:lang w:eastAsia="ru-RU"/>
              </w:rPr>
              <w:t>і мемлекетаралық стандарт әзірленгенге және оны тізбеге енгізгенге дейін қолданылады</w:t>
            </w:r>
          </w:p>
        </w:tc>
      </w:tr>
      <w:tr w:rsidR="00F60C3A" w:rsidRPr="00C43AC5" w:rsidTr="001E2A90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3A" w:rsidRPr="00C43AC5" w:rsidRDefault="00F60C3A" w:rsidP="00693087">
            <w:pPr>
              <w:pStyle w:val="ad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AC5">
              <w:rPr>
                <w:rFonts w:ascii="Times New Roman" w:hAnsi="Times New Roman"/>
                <w:sz w:val="28"/>
                <w:szCs w:val="28"/>
              </w:rPr>
              <w:t>СТБ 1764-2007 «</w:t>
            </w:r>
            <w:r w:rsidRPr="00AF207F">
              <w:rPr>
                <w:rFonts w:ascii="Times New Roman" w:hAnsi="Times New Roman"/>
                <w:sz w:val="28"/>
                <w:szCs w:val="28"/>
              </w:rPr>
              <w:t>Құрылыс конструкциялары. Жарық өткізгіш мөлді</w:t>
            </w:r>
            <w:proofErr w:type="gramStart"/>
            <w:r w:rsidRPr="00AF207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F207F">
              <w:rPr>
                <w:rFonts w:ascii="Times New Roman" w:hAnsi="Times New Roman"/>
                <w:sz w:val="28"/>
                <w:szCs w:val="28"/>
              </w:rPr>
              <w:t xml:space="preserve"> қоршау конструкцияларының отқа төзімділігін анықтау әдісі</w:t>
            </w:r>
            <w:r w:rsidRPr="00C43A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89" w:type="pct"/>
            <w:vMerge/>
            <w:tcBorders>
              <w:bottom w:val="single" w:sz="4" w:space="0" w:color="auto"/>
            </w:tcBorders>
          </w:tcPr>
          <w:p w:rsidR="00F60C3A" w:rsidRPr="00C43AC5" w:rsidRDefault="00F60C3A" w:rsidP="006930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3087" w:rsidRPr="000B64CE" w:rsidRDefault="00693087" w:rsidP="00693087">
      <w:pPr>
        <w:spacing w:after="0" w:line="240" w:lineRule="auto"/>
        <w:jc w:val="center"/>
      </w:pPr>
      <w:r>
        <w:lastRenderedPageBreak/>
        <w:t>__________________</w:t>
      </w:r>
    </w:p>
    <w:sectPr w:rsidR="00693087" w:rsidRPr="000B64CE" w:rsidSect="008C53B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F71" w:rsidRDefault="005B0F71" w:rsidP="008C53BA">
      <w:pPr>
        <w:spacing w:after="0" w:line="240" w:lineRule="auto"/>
      </w:pPr>
      <w:r>
        <w:separator/>
      </w:r>
    </w:p>
  </w:endnote>
  <w:endnote w:type="continuationSeparator" w:id="0">
    <w:p w:rsidR="005B0F71" w:rsidRDefault="005B0F71" w:rsidP="008C5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F71" w:rsidRDefault="005B0F71" w:rsidP="008C53BA">
      <w:pPr>
        <w:spacing w:after="0" w:line="240" w:lineRule="auto"/>
      </w:pPr>
      <w:r>
        <w:separator/>
      </w:r>
    </w:p>
  </w:footnote>
  <w:footnote w:type="continuationSeparator" w:id="0">
    <w:p w:rsidR="005B0F71" w:rsidRDefault="005B0F71" w:rsidP="008C5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666"/>
    <w:multiLevelType w:val="hybridMultilevel"/>
    <w:tmpl w:val="C2AE3E88"/>
    <w:lvl w:ilvl="0" w:tplc="6CBCF87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75304"/>
    <w:multiLevelType w:val="hybridMultilevel"/>
    <w:tmpl w:val="22E28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9F163A"/>
    <w:multiLevelType w:val="hybridMultilevel"/>
    <w:tmpl w:val="C2AE3E88"/>
    <w:lvl w:ilvl="0" w:tplc="6CBCF87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16537"/>
    <w:multiLevelType w:val="hybridMultilevel"/>
    <w:tmpl w:val="F23EBE14"/>
    <w:lvl w:ilvl="0" w:tplc="96629858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4D3E7E65"/>
    <w:multiLevelType w:val="hybridMultilevel"/>
    <w:tmpl w:val="1D14D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A5BD8"/>
    <w:multiLevelType w:val="hybridMultilevel"/>
    <w:tmpl w:val="C68098D6"/>
    <w:lvl w:ilvl="0" w:tplc="277E681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proofState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82"/>
    <w:rsid w:val="000318C2"/>
    <w:rsid w:val="0006228C"/>
    <w:rsid w:val="000B64CE"/>
    <w:rsid w:val="00151082"/>
    <w:rsid w:val="001E2A90"/>
    <w:rsid w:val="00311C35"/>
    <w:rsid w:val="003620BF"/>
    <w:rsid w:val="003A58CC"/>
    <w:rsid w:val="004C6249"/>
    <w:rsid w:val="005B0F71"/>
    <w:rsid w:val="00693087"/>
    <w:rsid w:val="007853FC"/>
    <w:rsid w:val="008C53BA"/>
    <w:rsid w:val="008D64C5"/>
    <w:rsid w:val="008E78B9"/>
    <w:rsid w:val="00A312F0"/>
    <w:rsid w:val="00AF207F"/>
    <w:rsid w:val="00DB307B"/>
    <w:rsid w:val="00DC1B77"/>
    <w:rsid w:val="00E839B3"/>
    <w:rsid w:val="00F006C1"/>
    <w:rsid w:val="00F6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0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510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510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51082"/>
    <w:pPr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 CYR" w:hAnsi="Times New Roman CYR" w:cs="Times New Roman CYR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5108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51082"/>
    <w:pPr>
      <w:widowControl w:val="0"/>
      <w:adjustRightInd w:val="0"/>
      <w:spacing w:before="240" w:after="60" w:line="240" w:lineRule="auto"/>
      <w:textAlignment w:val="baseline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1082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08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08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5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082"/>
    <w:rPr>
      <w:rFonts w:ascii="Tahoma" w:eastAsia="Calibri" w:hAnsi="Tahoma" w:cs="Tahoma"/>
      <w:sz w:val="16"/>
      <w:szCs w:val="16"/>
    </w:rPr>
  </w:style>
  <w:style w:type="character" w:styleId="aa">
    <w:name w:val="Strong"/>
    <w:qFormat/>
    <w:rsid w:val="00151082"/>
    <w:rPr>
      <w:rFonts w:cs="Times New Roman"/>
      <w:b/>
      <w:bCs/>
    </w:rPr>
  </w:style>
  <w:style w:type="paragraph" w:customStyle="1" w:styleId="ConsPlusCell">
    <w:name w:val="ConsPlusCell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510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51082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51082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51082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51082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151082"/>
    <w:rPr>
      <w:rFonts w:ascii="Arial" w:eastAsia="Calibri" w:hAnsi="Arial" w:cs="Arial"/>
      <w:lang w:eastAsia="ru-RU"/>
    </w:rPr>
  </w:style>
  <w:style w:type="paragraph" w:styleId="ab">
    <w:name w:val="Body Text Indent"/>
    <w:basedOn w:val="a"/>
    <w:link w:val="ac"/>
    <w:uiPriority w:val="99"/>
    <w:rsid w:val="00151082"/>
    <w:pPr>
      <w:widowControl w:val="0"/>
      <w:spacing w:after="0" w:line="48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1510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.FORMATTEXT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151082"/>
    <w:pPr>
      <w:ind w:left="720"/>
      <w:contextualSpacing/>
    </w:pPr>
  </w:style>
  <w:style w:type="paragraph" w:customStyle="1" w:styleId="11">
    <w:name w:val="Обычный1"/>
    <w:uiPriority w:val="99"/>
    <w:rsid w:val="0015108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1">
    <w:name w:val="s1"/>
    <w:uiPriority w:val="99"/>
    <w:rsid w:val="00151082"/>
    <w:rPr>
      <w:rFonts w:cs="Times New Roman"/>
    </w:rPr>
  </w:style>
  <w:style w:type="character" w:customStyle="1" w:styleId="apple-converted-space">
    <w:name w:val="apple-converted-space"/>
    <w:uiPriority w:val="99"/>
    <w:rsid w:val="00151082"/>
    <w:rPr>
      <w:rFonts w:cs="Times New Roman"/>
    </w:rPr>
  </w:style>
  <w:style w:type="paragraph" w:styleId="ae">
    <w:name w:val="Normal (Web)"/>
    <w:basedOn w:val="a"/>
    <w:uiPriority w:val="99"/>
    <w:rsid w:val="001510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1510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Calibri" w:hAnsi="Arial" w:cs="Times New Roman"/>
      <w:b/>
      <w:sz w:val="24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510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">
    <w:name w:val="Body Text"/>
    <w:basedOn w:val="a"/>
    <w:link w:val="af0"/>
    <w:uiPriority w:val="99"/>
    <w:rsid w:val="0015108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151082"/>
    <w:rPr>
      <w:rFonts w:ascii="Calibri" w:eastAsia="Calibri" w:hAnsi="Calibri" w:cs="Times New Roman"/>
    </w:rPr>
  </w:style>
  <w:style w:type="paragraph" w:customStyle="1" w:styleId="21">
    <w:name w:val="Стиль2"/>
    <w:uiPriority w:val="99"/>
    <w:rsid w:val="00151082"/>
    <w:pPr>
      <w:widowControl w:val="0"/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0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510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510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51082"/>
    <w:pPr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 CYR" w:hAnsi="Times New Roman CYR" w:cs="Times New Roman CYR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5108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51082"/>
    <w:pPr>
      <w:widowControl w:val="0"/>
      <w:adjustRightInd w:val="0"/>
      <w:spacing w:before="240" w:after="60" w:line="240" w:lineRule="auto"/>
      <w:textAlignment w:val="baseline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1082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08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08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5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082"/>
    <w:rPr>
      <w:rFonts w:ascii="Tahoma" w:eastAsia="Calibri" w:hAnsi="Tahoma" w:cs="Tahoma"/>
      <w:sz w:val="16"/>
      <w:szCs w:val="16"/>
    </w:rPr>
  </w:style>
  <w:style w:type="character" w:styleId="aa">
    <w:name w:val="Strong"/>
    <w:qFormat/>
    <w:rsid w:val="00151082"/>
    <w:rPr>
      <w:rFonts w:cs="Times New Roman"/>
      <w:b/>
      <w:bCs/>
    </w:rPr>
  </w:style>
  <w:style w:type="paragraph" w:customStyle="1" w:styleId="ConsPlusCell">
    <w:name w:val="ConsPlusCell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510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51082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51082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51082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51082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151082"/>
    <w:rPr>
      <w:rFonts w:ascii="Arial" w:eastAsia="Calibri" w:hAnsi="Arial" w:cs="Arial"/>
      <w:lang w:eastAsia="ru-RU"/>
    </w:rPr>
  </w:style>
  <w:style w:type="paragraph" w:styleId="ab">
    <w:name w:val="Body Text Indent"/>
    <w:basedOn w:val="a"/>
    <w:link w:val="ac"/>
    <w:uiPriority w:val="99"/>
    <w:rsid w:val="00151082"/>
    <w:pPr>
      <w:widowControl w:val="0"/>
      <w:spacing w:after="0" w:line="48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1510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.FORMATTEXT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151082"/>
    <w:pPr>
      <w:ind w:left="720"/>
      <w:contextualSpacing/>
    </w:pPr>
  </w:style>
  <w:style w:type="paragraph" w:customStyle="1" w:styleId="11">
    <w:name w:val="Обычный1"/>
    <w:uiPriority w:val="99"/>
    <w:rsid w:val="0015108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1">
    <w:name w:val="s1"/>
    <w:uiPriority w:val="99"/>
    <w:rsid w:val="00151082"/>
    <w:rPr>
      <w:rFonts w:cs="Times New Roman"/>
    </w:rPr>
  </w:style>
  <w:style w:type="character" w:customStyle="1" w:styleId="apple-converted-space">
    <w:name w:val="apple-converted-space"/>
    <w:uiPriority w:val="99"/>
    <w:rsid w:val="00151082"/>
    <w:rPr>
      <w:rFonts w:cs="Times New Roman"/>
    </w:rPr>
  </w:style>
  <w:style w:type="paragraph" w:styleId="ae">
    <w:name w:val="Normal (Web)"/>
    <w:basedOn w:val="a"/>
    <w:uiPriority w:val="99"/>
    <w:rsid w:val="001510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1510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Calibri" w:hAnsi="Arial" w:cs="Times New Roman"/>
      <w:b/>
      <w:sz w:val="24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510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">
    <w:name w:val="Body Text"/>
    <w:basedOn w:val="a"/>
    <w:link w:val="af0"/>
    <w:uiPriority w:val="99"/>
    <w:rsid w:val="0015108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151082"/>
    <w:rPr>
      <w:rFonts w:ascii="Calibri" w:eastAsia="Calibri" w:hAnsi="Calibri" w:cs="Times New Roman"/>
    </w:rPr>
  </w:style>
  <w:style w:type="paragraph" w:customStyle="1" w:styleId="21">
    <w:name w:val="Стиль2"/>
    <w:uiPriority w:val="99"/>
    <w:rsid w:val="00151082"/>
    <w:pPr>
      <w:widowControl w:val="0"/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88;%2053291%20&#1087;.5%20&#1058;&#1088;&#1077;&#1073;&#1086;&#1074;&#1072;&#1085;&#1080;&#1103;.doc" TargetMode="External"/><Relationship Id="rId18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0.1.3%20&#1043;&#1054;&#1057;&#1058;%20&#1056;%2053329%20&#1058;&#1088;&#1077;&#1073;&#1086;&#1074;&#1072;&#1085;&#1080;&#1103;.doc" TargetMode="External"/><Relationship Id="rId26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8.2%20&#1043;&#1054;&#1057;&#1058;%20&#1056;%2053256%20&#1058;&#1088;&#1077;&#1073;&#1086;&#1074;&#1072;&#1085;&#1080;&#1103;.doc" TargetMode="External"/><Relationship Id="rId39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4.6%20&#1043;&#1054;&#1057;&#1058;%20&#1056;%2053280.3%20&#1058;&#1088;&#1077;&#1073;&#1086;&#1074;&#1072;&#1085;&#1080;&#1103;.doc" TargetMode="External"/><Relationship Id="rId21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1.2%20&#1043;&#1054;&#1057;&#1058;%20&#1056;%2053332%20&#1090;&#1088;&#1077;&#1073;&#1086;&#1074;&#1072;&#1085;&#1080;&#1103;.doc" TargetMode="External"/><Relationship Id="rId34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2.1%20&#1043;&#1054;&#1057;&#1058;%20&#1056;%2053306-2009%20&#1058;&#1088;&#1077;&#1073;&#1086;&#1074;&#1072;&#1085;&#1080;&#1103;.doc" TargetMode="External"/><Relationship Id="rId42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7.3%20&#1043;&#1054;&#1057;&#1058;%20&#1056;%2053285-2009%20&#1058;&#1088;&#1077;&#1073;&#1086;&#1074;&#1072;&#1085;&#1080;&#1103;.doc" TargetMode="External"/><Relationship Id="rId47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56;%2053278%20&#1087;.4%20&#1058;&#1088;&#1077;&#1073;&#1086;&#1074;&#1072;&#1085;&#1080;&#1103;.doc" TargetMode="External"/><Relationship Id="rId50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0.1.6%20%20&#1043;&#1054;&#1057;&#1058;%20&#1056;%2053330%20&#1058;&#1088;&#1077;&#1073;&#1086;&#1074;&#1072;&#1085;&#1080;&#1103;.doc" TargetMode="External"/><Relationship Id="rId55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7.2%20&#1043;&#1054;&#1057;&#1058;%20&#1056;%2053263%20&#1058;&#1088;&#1077;&#1073;&#1086;&#1074;&#1072;&#1085;&#1080;&#1103;.doc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7.3%20&#1043;&#1054;&#1057;&#1058;%20&#1056;%2053285-2009%20&#1058;&#1088;&#1077;&#1073;&#1086;&#1074;&#1072;&#1085;&#1080;&#1103;.doc" TargetMode="External"/><Relationship Id="rId17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56;%2053278%20&#1087;.4%20&#1058;&#1088;&#1077;&#1073;&#1086;&#1074;&#1072;&#1085;&#1080;&#1103;.doc" TargetMode="External"/><Relationship Id="rId25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6.2%20&#1043;&#1054;&#1057;&#1058;%20&#1056;%2053326-2009%20&#1058;&#1088;&#1077;&#1073;&#1086;&#1074;&#1072;&#1085;&#1080;&#1103;.doc" TargetMode="External"/><Relationship Id="rId33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37.1%20&#1043;&#1054;&#1057;&#1058;%20&#1056;%2051049-2008%20&#1058;&#1088;&#1077;&#1073;&#1086;&#1074;&#1072;&#1085;&#1080;&#1103;.doc" TargetMode="External"/><Relationship Id="rId38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4.1%20&#1043;&#1054;&#1057;&#1058;%20&#1056;%2053280.4%20&#1058;&#1088;&#1077;&#1073;&#1086;&#1074;&#1072;&#1085;&#1080;&#1103;.doc" TargetMode="External"/><Relationship Id="rId46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56;%2051844%20&#1087;.5%20&#1058;&#1088;&#1077;&#1073;&#1086;&#1074;&#1072;&#1085;&#1080;&#1103;.doc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56;%2051844%20&#1087;.5%20&#1058;&#1088;&#1077;&#1073;&#1086;&#1074;&#1072;&#1085;&#1080;&#1103;.doc" TargetMode="External"/><Relationship Id="rId20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0.1.6%20%20&#1043;&#1054;&#1057;&#1058;%20&#1056;%2053330%20&#1058;&#1088;&#1077;&#1073;&#1086;&#1074;&#1072;&#1085;&#1080;&#1103;.doc" TargetMode="External"/><Relationship Id="rId29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7.1%20&#1043;&#1054;&#1057;&#1058;%20&#1056;%2053262%20&#1058;&#1088;&#1077;&#1073;&#1086;&#1074;&#1072;&#1085;&#1080;&#1103;.doc" TargetMode="External"/><Relationship Id="rId41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5.3%20&#1043;&#1054;&#1057;&#1058;%20&#1056;%2053311-2009%20&#1058;&#1088;&#1077;&#1073;&#1086;&#1074;&#1072;&#1085;&#1080;&#1103;.doc" TargetMode="External"/><Relationship Id="rId54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7.1%20&#1043;&#1054;&#1057;&#1058;%20&#1056;%2053262%20&#1058;&#1088;&#1077;&#1073;&#1086;&#1074;&#1072;&#1085;&#1080;&#1103;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5.3%20&#1043;&#1054;&#1057;&#1058;%20&#1056;%2053311-2009%20&#1058;&#1088;&#1077;&#1073;&#1086;&#1074;&#1072;&#1085;&#1080;&#1103;.doc" TargetMode="External"/><Relationship Id="rId24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4.6%20&#1043;&#1054;&#1057;&#1058;%20&#1056;%2053288%20&#1058;&#1088;&#1077;&#1073;&#1086;&#1074;&#1072;&#1085;&#1080;&#1103;.docx" TargetMode="External"/><Relationship Id="rId32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0.1%20&#1043;&#1054;&#1057;&#1058;%20&#1056;%2050398-1992%20&#1058;&#1088;&#1077;&#1073;&#1086;&#1074;&#1072;&#1085;&#1080;&#1103;.doc" TargetMode="External"/><Relationship Id="rId37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4.5%20&#1043;&#1054;&#1057;&#1058;%20&#1056;%2053299-2013%20&#1058;&#1088;&#1077;&#1073;&#1086;&#1074;&#1072;&#1085;&#1080;&#1103;.doc" TargetMode="External"/><Relationship Id="rId40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5.2%20&#1043;&#1054;&#1057;&#1058;%20&#1056;%2053295%20&#1058;&#1088;&#1077;&#1073;&#1086;&#1074;&#1072;&#1085;&#1080;&#1103;.doc" TargetMode="External"/><Relationship Id="rId45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88;%2053284%20&#1087;.5%20&#1087;.6.3%20&#1058;&#1088;&#1077;&#1073;&#1086;&#1074;&#1072;&#1085;&#1080;&#1103;.doc" TargetMode="External"/><Relationship Id="rId53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8.3%20&#1043;&#1054;&#1057;&#1058;%20&#1056;%2053257%20&#1058;&#1088;&#1077;&#1073;&#1086;&#1074;&#1072;&#1085;&#1080;&#1103;.doc" TargetMode="External"/><Relationship Id="rId58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4.5%20&#1043;&#1054;&#1057;&#1058;%20&#1056;%2053299-2013%20&#1058;&#1088;&#1077;&#1073;&#1086;&#1074;&#1072;&#1085;&#1080;&#1103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88;%2053284%20&#1087;.5%20&#1087;.6.3%20&#1058;&#1088;&#1077;&#1073;&#1086;&#1074;&#1072;&#1085;&#1080;&#1103;.doc" TargetMode="External"/><Relationship Id="rId23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4.1%20&#1043;&#1054;&#1057;&#1058;%20&#1056;%2051052%20%20&#1058;&#1088;&#1077;&#1073;&#1086;&#1074;&#1072;&#1085;&#1080;&#1103;.doc" TargetMode="External"/><Relationship Id="rId28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8.3%20&#1043;&#1054;&#1057;&#1058;%20&#1056;%2053257%20&#1058;&#1088;&#1077;&#1073;&#1086;&#1074;&#1072;&#1085;&#1080;&#1103;.doc" TargetMode="External"/><Relationship Id="rId36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4.4%20&#1043;&#1054;&#1057;&#1058;%20&#1056;%2053302-2009%20&#1058;&#1088;&#1077;&#1073;&#1086;&#1074;&#1072;&#1085;&#1080;&#1103;.doc" TargetMode="External"/><Relationship Id="rId49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0.1.4%20%20&#1043;&#1054;&#1057;&#1058;%20&#1056;%2052284%20&#1058;&#1088;&#1077;&#1073;&#1086;&#1074;&#1072;&#1085;&#1080;&#1103;.doc" TargetMode="External"/><Relationship Id="rId57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4.4%20&#1043;&#1054;&#1057;&#1058;%20&#1056;%2053302-2009%20&#1058;&#1088;&#1077;&#1073;&#1086;&#1074;&#1072;&#1085;&#1080;&#1103;.doc" TargetMode="External"/><Relationship Id="rId10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5.2%20&#1043;&#1054;&#1057;&#1058;%20&#1056;%2053295%20&#1058;&#1088;&#1077;&#1073;&#1086;&#1074;&#1072;&#1085;&#1080;&#1103;.doc" TargetMode="External"/><Relationship Id="rId19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0.1.4%20%20&#1043;&#1054;&#1057;&#1058;%20&#1056;%2052284%20&#1058;&#1088;&#1077;&#1073;&#1086;&#1074;&#1072;&#1085;&#1080;&#1103;.doc" TargetMode="External"/><Relationship Id="rId31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36.2%20&#1043;&#1054;&#1057;&#1058;%20&#1056;%2053250-2009%20&#1058;&#1088;&#1077;&#1073;&#1086;&#1074;&#1072;&#1085;&#1080;&#1103;.doc" TargetMode="External"/><Relationship Id="rId44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7.2%20&#1043;&#1054;&#1057;&#1058;%20&#1056;%2051017-2009%20&#1058;&#1088;&#1077;&#1073;&#1086;&#1074;&#1072;&#1085;&#1080;&#1103;.doc" TargetMode="External"/><Relationship Id="rId52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32.1%20&#1043;&#1054;&#1057;&#1058;%20&#1056;%2053259%20&#1058;&#1088;&#1077;&#1073;&#1086;&#1074;&#1072;&#1085;&#1080;&#1103;.doc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4.6%20&#1043;&#1054;&#1057;&#1058;%20&#1056;%2053280.3%20&#1058;&#1088;&#1077;&#1073;&#1086;&#1074;&#1072;&#1085;&#1080;&#1103;.doc" TargetMode="External"/><Relationship Id="rId14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7.2%20&#1043;&#1054;&#1057;&#1058;%20&#1056;%2051017-2009%20&#1058;&#1088;&#1077;&#1073;&#1086;&#1074;&#1072;&#1085;&#1080;&#1103;.doc" TargetMode="External"/><Relationship Id="rId22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1.1%20&#1043;&#1054;&#1057;&#1058;%20&#1056;%2052283-2004%20&#1058;&#1077;&#1073;&#1086;&#1074;&#1072;&#1085;&#1080;&#1103;.doc" TargetMode="External"/><Relationship Id="rId27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32.1%20&#1043;&#1054;&#1057;&#1058;%20&#1056;%2053259%20&#1058;&#1088;&#1077;&#1073;&#1086;&#1074;&#1072;&#1085;&#1080;&#1103;.doc" TargetMode="External"/><Relationship Id="rId30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7.2%20&#1043;&#1054;&#1057;&#1058;%20&#1056;%2053263%20&#1058;&#1088;&#1077;&#1073;&#1086;&#1074;&#1072;&#1085;&#1080;&#1103;.doc" TargetMode="External"/><Relationship Id="rId35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4.1%20&#1043;&#1054;&#1057;&#1058;%20&#1056;%2053301-2013%20&#1058;&#1088;&#1077;&#1073;&#1086;&#1074;&#1072;&#1085;&#1080;&#1103;.doc" TargetMode="External"/><Relationship Id="rId43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&#1043;&#1086;&#1089;&#1090;%20&#1088;%2053291%20&#1087;.5%20&#1058;&#1088;&#1077;&#1073;&#1086;&#1074;&#1072;&#1085;&#1080;&#1103;.doc" TargetMode="External"/><Relationship Id="rId48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0.1.3%20&#1043;&#1054;&#1057;&#1058;%20&#1056;%2053329%20&#1058;&#1088;&#1077;&#1073;&#1086;&#1074;&#1072;&#1085;&#1080;&#1103;.doc" TargetMode="External"/><Relationship Id="rId56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44.1%20&#1043;&#1054;&#1057;&#1058;%20&#1056;%2053301-2013%20&#1058;&#1088;&#1077;&#1073;&#1086;&#1074;&#1072;&#1085;&#1080;&#1103;.doc" TargetMode="External"/><Relationship Id="rId8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14.1%20&#1043;&#1054;&#1057;&#1058;%20&#1056;%2053280.4%20&#1058;&#1088;&#1077;&#1073;&#1086;&#1074;&#1072;&#1085;&#1080;&#1103;.doc" TargetMode="External"/><Relationship Id="rId51" Type="http://schemas.openxmlformats.org/officeDocument/2006/relationships/hyperlink" Target="file:///E:\&#1053;&#1048;&#1062;%20&#1058;&#1056;\1.1%20&#1058;&#1056;%20&#1045;&#1040;&#1069;&#1057;\2017%20&#1056;&#1072;&#1073;&#1086;&#1090;&#1072;%20&#1085;&#1072;&#1076;%20&#1087;&#1077;&#1088;&#1077;&#1095;&#1085;&#1103;&#1084;&#1080;\&#1055;&#1091;&#1085;&#1082;&#1090;&#1099;%20&#1057;&#1058;%20&#1056;&#1060;\28.2%20&#1043;&#1054;&#1057;&#1058;%20&#1056;%2053256%20&#1058;&#1088;&#1077;&#1073;&#1086;&#1074;&#1072;&#1085;&#1080;&#1103;.doc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28</Pages>
  <Words>7997</Words>
  <Characters>45585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Кызгалдак Уразбаева</cp:lastModifiedBy>
  <cp:revision>5</cp:revision>
  <dcterms:created xsi:type="dcterms:W3CDTF">2019-11-26T06:10:00Z</dcterms:created>
  <dcterms:modified xsi:type="dcterms:W3CDTF">2019-12-13T06:12:00Z</dcterms:modified>
</cp:coreProperties>
</file>